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1AE5" w14:textId="77777777" w:rsidR="007C48BA" w:rsidRDefault="006E7CA6" w:rsidP="00EE220B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regional coordinator</w:t>
      </w:r>
    </w:p>
    <w:p w14:paraId="48E9AFFA" w14:textId="553BC527" w:rsidR="00D6259D" w:rsidRDefault="007C48BA" w:rsidP="00EE220B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Group Facilitator</w:t>
      </w:r>
      <w:r w:rsidR="006E7CA6">
        <w:rPr>
          <w:noProof/>
          <w:lang w:eastAsia="en-AU"/>
        </w:rPr>
        <w:br/>
      </w:r>
    </w:p>
    <w:p w14:paraId="29C99B8A" w14:textId="77777777" w:rsidR="00EE220B" w:rsidRPr="00F40656" w:rsidRDefault="00EE220B" w:rsidP="00EE220B">
      <w:pPr>
        <w:pStyle w:val="Heading2"/>
      </w:pPr>
      <w:r>
        <w:t>Position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single" w:sz="4" w:space="0" w:color="4D4D4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2693"/>
        <w:gridCol w:w="984"/>
        <w:gridCol w:w="2832"/>
      </w:tblGrid>
      <w:tr w:rsidR="00EE220B" w:rsidRPr="0077052B" w14:paraId="20768E5B" w14:textId="77777777" w:rsidTr="00D26041">
        <w:trPr>
          <w:trHeight w:val="510"/>
        </w:trPr>
        <w:tc>
          <w:tcPr>
            <w:tcW w:w="1134" w:type="dxa"/>
            <w:vAlign w:val="bottom"/>
          </w:tcPr>
          <w:p w14:paraId="3660C31E" w14:textId="77777777" w:rsidR="00EE220B" w:rsidRPr="0077052B" w:rsidRDefault="00EE220B" w:rsidP="00123C78">
            <w:r>
              <w:t>Title:</w:t>
            </w:r>
          </w:p>
        </w:tc>
        <w:tc>
          <w:tcPr>
            <w:tcW w:w="8494" w:type="dxa"/>
            <w:gridSpan w:val="4"/>
            <w:vAlign w:val="bottom"/>
          </w:tcPr>
          <w:p w14:paraId="392A2267" w14:textId="3741E0FA" w:rsidR="00EE220B" w:rsidRPr="0077052B" w:rsidRDefault="00482189" w:rsidP="00123C78">
            <w:r>
              <w:t xml:space="preserve">Regional Coordinator and </w:t>
            </w:r>
            <w:r w:rsidR="00AC47AA">
              <w:t xml:space="preserve">Programs </w:t>
            </w:r>
            <w:r w:rsidR="00EE220B">
              <w:t>Group Facilitator</w:t>
            </w:r>
          </w:p>
        </w:tc>
      </w:tr>
      <w:tr w:rsidR="00EE220B" w:rsidRPr="0077052B" w14:paraId="37449378" w14:textId="77777777" w:rsidTr="00D26041">
        <w:trPr>
          <w:trHeight w:val="510"/>
        </w:trPr>
        <w:tc>
          <w:tcPr>
            <w:tcW w:w="1134" w:type="dxa"/>
            <w:vAlign w:val="bottom"/>
          </w:tcPr>
          <w:p w14:paraId="7F3FF0BA" w14:textId="77777777" w:rsidR="00EE220B" w:rsidRPr="0077052B" w:rsidRDefault="00EE220B" w:rsidP="00123C78">
            <w:r>
              <w:t>FTE</w:t>
            </w:r>
            <w:r w:rsidRPr="0077052B">
              <w:t xml:space="preserve">: </w:t>
            </w:r>
          </w:p>
        </w:tc>
        <w:tc>
          <w:tcPr>
            <w:tcW w:w="8494" w:type="dxa"/>
            <w:gridSpan w:val="4"/>
            <w:vAlign w:val="bottom"/>
          </w:tcPr>
          <w:p w14:paraId="53030E33" w14:textId="403251B9" w:rsidR="00EE220B" w:rsidRPr="0077052B" w:rsidRDefault="007A6241" w:rsidP="006B5125">
            <w:r w:rsidRPr="006B5125">
              <w:t>Sessional rate</w:t>
            </w:r>
            <w:r w:rsidR="00EE220B" w:rsidRPr="006B5125">
              <w:t>, hours dependant on</w:t>
            </w:r>
            <w:r w:rsidR="00EE220B">
              <w:t xml:space="preserve"> the program</w:t>
            </w:r>
          </w:p>
        </w:tc>
      </w:tr>
      <w:tr w:rsidR="00964568" w:rsidRPr="0077052B" w14:paraId="4A7BF1E4" w14:textId="77777777" w:rsidTr="00964568">
        <w:trPr>
          <w:trHeight w:val="510"/>
        </w:trPr>
        <w:tc>
          <w:tcPr>
            <w:tcW w:w="1134" w:type="dxa"/>
            <w:vAlign w:val="bottom"/>
          </w:tcPr>
          <w:p w14:paraId="67D0058B" w14:textId="6663AF1E" w:rsidR="00964568" w:rsidRDefault="00964568" w:rsidP="00123C78">
            <w:r>
              <w:t>Location:</w:t>
            </w:r>
          </w:p>
        </w:tc>
        <w:tc>
          <w:tcPr>
            <w:tcW w:w="4678" w:type="dxa"/>
            <w:gridSpan w:val="2"/>
            <w:vAlign w:val="bottom"/>
          </w:tcPr>
          <w:p w14:paraId="2345D022" w14:textId="2EBD741B" w:rsidR="00964568" w:rsidRDefault="00964568" w:rsidP="006B5125">
            <w:r>
              <w:t>G</w:t>
            </w:r>
            <w:r w:rsidR="00017D72">
              <w:t>ippsland</w:t>
            </w:r>
          </w:p>
        </w:tc>
        <w:tc>
          <w:tcPr>
            <w:tcW w:w="984" w:type="dxa"/>
            <w:vAlign w:val="bottom"/>
          </w:tcPr>
          <w:p w14:paraId="484E5AB4" w14:textId="05B8030A" w:rsidR="00964568" w:rsidRDefault="00964568" w:rsidP="006B5125">
            <w:r>
              <w:t>Date:</w:t>
            </w:r>
          </w:p>
        </w:tc>
        <w:tc>
          <w:tcPr>
            <w:tcW w:w="2832" w:type="dxa"/>
            <w:vAlign w:val="bottom"/>
          </w:tcPr>
          <w:p w14:paraId="3271955D" w14:textId="39FBD449" w:rsidR="00964568" w:rsidRDefault="00017D72" w:rsidP="006B5125">
            <w:r>
              <w:rPr>
                <w:szCs w:val="22"/>
              </w:rPr>
              <w:t>May</w:t>
            </w:r>
            <w:r w:rsidR="00675B13">
              <w:rPr>
                <w:szCs w:val="22"/>
              </w:rPr>
              <w:t xml:space="preserve"> 2023</w:t>
            </w:r>
          </w:p>
        </w:tc>
      </w:tr>
      <w:tr w:rsidR="00EE220B" w:rsidRPr="0077052B" w14:paraId="01EEE393" w14:textId="77777777" w:rsidTr="00593660">
        <w:trPr>
          <w:trHeight w:val="510"/>
        </w:trPr>
        <w:tc>
          <w:tcPr>
            <w:tcW w:w="3119" w:type="dxa"/>
            <w:gridSpan w:val="2"/>
            <w:vAlign w:val="bottom"/>
          </w:tcPr>
          <w:p w14:paraId="12392904" w14:textId="77777777" w:rsidR="00EE220B" w:rsidRDefault="00EE220B" w:rsidP="00123C78">
            <w:r>
              <w:t>Employee agreed:</w:t>
            </w:r>
          </w:p>
        </w:tc>
        <w:tc>
          <w:tcPr>
            <w:tcW w:w="6509" w:type="dxa"/>
            <w:gridSpan w:val="3"/>
            <w:vAlign w:val="bottom"/>
          </w:tcPr>
          <w:p w14:paraId="35E73527" w14:textId="77777777" w:rsidR="00EE220B" w:rsidRPr="00A93188" w:rsidRDefault="00EE220B" w:rsidP="00123C78">
            <w:pPr>
              <w:rPr>
                <w:szCs w:val="22"/>
              </w:rPr>
            </w:pPr>
          </w:p>
        </w:tc>
      </w:tr>
      <w:tr w:rsidR="00EE220B" w:rsidRPr="0077052B" w14:paraId="48EF17DF" w14:textId="77777777" w:rsidTr="00593660">
        <w:trPr>
          <w:trHeight w:val="510"/>
        </w:trPr>
        <w:tc>
          <w:tcPr>
            <w:tcW w:w="3119" w:type="dxa"/>
            <w:gridSpan w:val="2"/>
            <w:vAlign w:val="bottom"/>
          </w:tcPr>
          <w:p w14:paraId="449D400A" w14:textId="2E40A641" w:rsidR="00EE220B" w:rsidRDefault="00593660" w:rsidP="00123C78">
            <w:r>
              <w:t>Regional Coordinator</w:t>
            </w:r>
            <w:r w:rsidR="00EE220B">
              <w:t xml:space="preserve"> agreed:</w:t>
            </w:r>
          </w:p>
        </w:tc>
        <w:tc>
          <w:tcPr>
            <w:tcW w:w="6509" w:type="dxa"/>
            <w:gridSpan w:val="3"/>
            <w:vAlign w:val="bottom"/>
          </w:tcPr>
          <w:p w14:paraId="5FAE9DF8" w14:textId="77777777" w:rsidR="00EE220B" w:rsidRPr="00A93188" w:rsidRDefault="00EE220B" w:rsidP="00123C78">
            <w:pPr>
              <w:rPr>
                <w:szCs w:val="22"/>
              </w:rPr>
            </w:pPr>
          </w:p>
        </w:tc>
      </w:tr>
    </w:tbl>
    <w:p w14:paraId="4B8B8B90" w14:textId="7FCE54C7" w:rsidR="00EE220B" w:rsidRPr="005F6E75" w:rsidRDefault="00EE220B" w:rsidP="006622B1">
      <w:pPr>
        <w:pStyle w:val="Heading2"/>
      </w:pPr>
      <w:r w:rsidRPr="005F6E75">
        <w:t>O</w:t>
      </w:r>
      <w:r w:rsidR="00C036BB">
        <w:t>rganisational environment</w:t>
      </w:r>
    </w:p>
    <w:p w14:paraId="4375F1DF" w14:textId="2415C778" w:rsidR="00EE220B" w:rsidRPr="0044774C" w:rsidRDefault="00EE220B" w:rsidP="006622B1">
      <w:pPr>
        <w:pStyle w:val="Heading3"/>
        <w:rPr>
          <w:lang w:eastAsia="en-AU"/>
        </w:rPr>
      </w:pPr>
      <w:r w:rsidRPr="0044774C">
        <w:rPr>
          <w:lang w:eastAsia="en-AU"/>
        </w:rPr>
        <w:t xml:space="preserve">About </w:t>
      </w:r>
      <w:r>
        <w:rPr>
          <w:lang w:eastAsia="en-AU"/>
        </w:rPr>
        <w:t>Amber Community</w:t>
      </w:r>
    </w:p>
    <w:p w14:paraId="1ECCDAB2" w14:textId="0BDA57C2" w:rsidR="00EE220B" w:rsidRPr="0044774C" w:rsidRDefault="00EE220B" w:rsidP="00EE220B">
      <w:r>
        <w:t>Amber Community</w:t>
      </w:r>
      <w:r w:rsidRPr="0044774C">
        <w:t xml:space="preserve"> is a not-for-profit organisation contributing to the safety and wellbeing of road users.</w:t>
      </w:r>
    </w:p>
    <w:p w14:paraId="33EE9A9C" w14:textId="77777777" w:rsidR="00EE220B" w:rsidRPr="0044774C" w:rsidRDefault="00EE220B" w:rsidP="00EE220B">
      <w:r w:rsidRPr="0044774C">
        <w:t>We provide</w:t>
      </w:r>
      <w:r>
        <w:t xml:space="preserve"> counselling </w:t>
      </w:r>
      <w:r w:rsidRPr="0044774C">
        <w:t>and support</w:t>
      </w:r>
      <w:r>
        <w:t xml:space="preserve"> </w:t>
      </w:r>
      <w:r w:rsidRPr="0044774C">
        <w:t>to people impacted by road trauma and address the attitudes and behaviours of road users through education.</w:t>
      </w:r>
    </w:p>
    <w:p w14:paraId="63AE1222" w14:textId="056CB1E9" w:rsidR="00EE220B" w:rsidRPr="0044774C" w:rsidRDefault="00EE220B" w:rsidP="00EE220B">
      <w:r w:rsidRPr="0044774C">
        <w:t>We are committed to educating the community and raising public awareness about road trauma and</w:t>
      </w:r>
      <w:r>
        <w:t xml:space="preserve"> how it affects people</w:t>
      </w:r>
      <w:r w:rsidR="00B82F2B">
        <w:t>'</w:t>
      </w:r>
      <w:r>
        <w:t>s lives. Amber Community</w:t>
      </w:r>
      <w:r w:rsidRPr="0044774C">
        <w:t xml:space="preserve"> does this by positively influencing</w:t>
      </w:r>
      <w:r>
        <w:t xml:space="preserve"> </w:t>
      </w:r>
      <w:r w:rsidRPr="0044774C">
        <w:t>driver attitudes and behaviours with the aim of reducing crashes and the resulting trauma.</w:t>
      </w:r>
    </w:p>
    <w:p w14:paraId="27FA9CC9" w14:textId="443F1CCF" w:rsidR="00EE220B" w:rsidRPr="0044774C" w:rsidRDefault="00EE220B" w:rsidP="00EE220B">
      <w:r w:rsidRPr="0044774C">
        <w:t xml:space="preserve">Additional information about </w:t>
      </w:r>
      <w:r>
        <w:t>Amber Community</w:t>
      </w:r>
      <w:r w:rsidRPr="0044774C">
        <w:t xml:space="preserve"> and our role in the community can be obtained by visiting our website at www.</w:t>
      </w:r>
      <w:r w:rsidR="003B109C">
        <w:t>ambercommunity</w:t>
      </w:r>
      <w:r w:rsidRPr="0044774C">
        <w:t>.org.au</w:t>
      </w:r>
      <w:r>
        <w:t>.</w:t>
      </w:r>
    </w:p>
    <w:p w14:paraId="0207EB7C" w14:textId="30CC7CD3" w:rsidR="007A6241" w:rsidRDefault="006E7CA6" w:rsidP="006E7CA6">
      <w:pPr>
        <w:pStyle w:val="Heading3"/>
      </w:pPr>
      <w:r w:rsidRPr="005F6E75">
        <w:t>Job purpose</w:t>
      </w:r>
    </w:p>
    <w:p w14:paraId="04E1B7B6" w14:textId="1A23F4F9" w:rsidR="007A6241" w:rsidRDefault="007A6241" w:rsidP="00D26041">
      <w:r>
        <w:t xml:space="preserve">To coordinate all aspects of </w:t>
      </w:r>
      <w:r w:rsidR="00D26041">
        <w:t>Amber Community</w:t>
      </w:r>
      <w:r w:rsidR="00B82F2B">
        <w:t>'</w:t>
      </w:r>
      <w:r>
        <w:t>s road trauma education programs</w:t>
      </w:r>
      <w:r w:rsidR="0014265B">
        <w:t>,</w:t>
      </w:r>
      <w:r>
        <w:t xml:space="preserve"> including assisting in the development, implementation and evaluation of existing and new programs provided to </w:t>
      </w:r>
      <w:r w:rsidR="00681406">
        <w:t>drivers</w:t>
      </w:r>
      <w:r>
        <w:t xml:space="preserve"> in the local region</w:t>
      </w:r>
    </w:p>
    <w:tbl>
      <w:tblPr>
        <w:tblW w:w="9639" w:type="dxa"/>
        <w:tblInd w:w="-5" w:type="dxa"/>
        <w:tblBorders>
          <w:bottom w:val="single" w:sz="4" w:space="0" w:color="4D4D4D"/>
          <w:insideH w:val="single" w:sz="4" w:space="0" w:color="4D4D4D"/>
        </w:tblBorders>
        <w:tblLook w:val="01E0" w:firstRow="1" w:lastRow="1" w:firstColumn="1" w:lastColumn="1" w:noHBand="0" w:noVBand="0"/>
      </w:tblPr>
      <w:tblGrid>
        <w:gridCol w:w="2132"/>
        <w:gridCol w:w="7507"/>
      </w:tblGrid>
      <w:tr w:rsidR="007A6241" w:rsidRPr="005F6E75" w14:paraId="7311D00B" w14:textId="77777777" w:rsidTr="0014265B">
        <w:trPr>
          <w:trHeight w:val="510"/>
        </w:trPr>
        <w:tc>
          <w:tcPr>
            <w:tcW w:w="2132" w:type="dxa"/>
            <w:vAlign w:val="bottom"/>
          </w:tcPr>
          <w:p w14:paraId="6A127276" w14:textId="1BF37496" w:rsidR="007A6241" w:rsidRPr="00625D13" w:rsidRDefault="007A6241" w:rsidP="0014265B">
            <w:pPr>
              <w:spacing w:after="0"/>
            </w:pPr>
            <w:r w:rsidRPr="00625D13">
              <w:t>Reports to</w:t>
            </w:r>
            <w:r w:rsidR="00625D13">
              <w:t>:</w:t>
            </w:r>
          </w:p>
        </w:tc>
        <w:tc>
          <w:tcPr>
            <w:tcW w:w="7507" w:type="dxa"/>
            <w:vAlign w:val="bottom"/>
          </w:tcPr>
          <w:p w14:paraId="60BDF94C" w14:textId="77777777" w:rsidR="007A6241" w:rsidRPr="005F6E75" w:rsidRDefault="007A6241" w:rsidP="0014265B">
            <w:pPr>
              <w:spacing w:after="0"/>
            </w:pPr>
            <w:r>
              <w:t>Manager, Education Services</w:t>
            </w:r>
            <w:r w:rsidRPr="005F6E75">
              <w:t xml:space="preserve"> </w:t>
            </w:r>
          </w:p>
        </w:tc>
      </w:tr>
      <w:tr w:rsidR="007A6241" w:rsidRPr="005F6E75" w14:paraId="787B2FCE" w14:textId="77777777" w:rsidTr="0014265B">
        <w:trPr>
          <w:trHeight w:val="510"/>
        </w:trPr>
        <w:tc>
          <w:tcPr>
            <w:tcW w:w="2132" w:type="dxa"/>
            <w:vAlign w:val="bottom"/>
          </w:tcPr>
          <w:p w14:paraId="0D67245E" w14:textId="6AC1E524" w:rsidR="007A6241" w:rsidRPr="00625D13" w:rsidRDefault="007A6241" w:rsidP="0014265B">
            <w:pPr>
              <w:spacing w:after="0"/>
            </w:pPr>
            <w:r w:rsidRPr="00625D13">
              <w:t>Directly supports</w:t>
            </w:r>
            <w:r w:rsidR="00625D13">
              <w:t>:</w:t>
            </w:r>
          </w:p>
        </w:tc>
        <w:tc>
          <w:tcPr>
            <w:tcW w:w="7507" w:type="dxa"/>
            <w:vAlign w:val="bottom"/>
          </w:tcPr>
          <w:p w14:paraId="48EAF30E" w14:textId="77777777" w:rsidR="007A6241" w:rsidRPr="003F4C70" w:rsidRDefault="007A6241" w:rsidP="0014265B">
            <w:pPr>
              <w:spacing w:after="0"/>
            </w:pPr>
            <w:r w:rsidRPr="003F4C70">
              <w:t>Regional team</w:t>
            </w:r>
          </w:p>
        </w:tc>
      </w:tr>
      <w:tr w:rsidR="007A6241" w:rsidRPr="005F6E75" w14:paraId="12F219BB" w14:textId="77777777" w:rsidTr="0014265B">
        <w:trPr>
          <w:trHeight w:val="510"/>
        </w:trPr>
        <w:tc>
          <w:tcPr>
            <w:tcW w:w="2132" w:type="dxa"/>
            <w:vAlign w:val="bottom"/>
          </w:tcPr>
          <w:p w14:paraId="28E5FC3B" w14:textId="2B809588" w:rsidR="007A6241" w:rsidRPr="00625D13" w:rsidRDefault="007A6241" w:rsidP="0014265B">
            <w:pPr>
              <w:spacing w:after="0"/>
            </w:pPr>
            <w:r w:rsidRPr="00625D13">
              <w:t>Internal contacts</w:t>
            </w:r>
            <w:r w:rsidR="00625D13">
              <w:t>:</w:t>
            </w:r>
          </w:p>
        </w:tc>
        <w:tc>
          <w:tcPr>
            <w:tcW w:w="7507" w:type="dxa"/>
            <w:vAlign w:val="bottom"/>
          </w:tcPr>
          <w:p w14:paraId="1A0A29CB" w14:textId="365DBB5C" w:rsidR="007A6241" w:rsidRPr="005F6E75" w:rsidRDefault="00681406" w:rsidP="0014265B">
            <w:pPr>
              <w:spacing w:after="0"/>
            </w:pPr>
            <w:r>
              <w:t xml:space="preserve">Programs Coordinator, </w:t>
            </w:r>
            <w:r w:rsidR="007A6241">
              <w:t xml:space="preserve">RTAS Administrator, Office Manager, </w:t>
            </w:r>
            <w:r w:rsidR="00E73BED">
              <w:t>v</w:t>
            </w:r>
            <w:r w:rsidR="007A6241">
              <w:t xml:space="preserve">olunteers, other </w:t>
            </w:r>
            <w:r w:rsidR="00D26041">
              <w:t>Amber Community</w:t>
            </w:r>
            <w:r w:rsidR="007A6241">
              <w:t xml:space="preserve"> </w:t>
            </w:r>
            <w:r w:rsidR="00E73BED">
              <w:t>s</w:t>
            </w:r>
            <w:r w:rsidR="007A6241">
              <w:t>taff</w:t>
            </w:r>
          </w:p>
        </w:tc>
      </w:tr>
      <w:tr w:rsidR="007A6241" w:rsidRPr="005F6E75" w14:paraId="24E6BBED" w14:textId="77777777" w:rsidTr="0014265B">
        <w:tc>
          <w:tcPr>
            <w:tcW w:w="2132" w:type="dxa"/>
          </w:tcPr>
          <w:p w14:paraId="6CD1CB43" w14:textId="25B59080" w:rsidR="007A6241" w:rsidRPr="00625D13" w:rsidRDefault="007A6241" w:rsidP="0014265B">
            <w:pPr>
              <w:spacing w:after="0"/>
            </w:pPr>
            <w:r w:rsidRPr="00625D13">
              <w:t>External contacts</w:t>
            </w:r>
            <w:r w:rsidR="00625D13">
              <w:t>:</w:t>
            </w:r>
          </w:p>
        </w:tc>
        <w:tc>
          <w:tcPr>
            <w:tcW w:w="7507" w:type="dxa"/>
            <w:vAlign w:val="bottom"/>
          </w:tcPr>
          <w:p w14:paraId="476FA93F" w14:textId="77777777" w:rsidR="007A6241" w:rsidRDefault="007A6241" w:rsidP="0014265B">
            <w:pPr>
              <w:spacing w:after="0"/>
              <w:rPr>
                <w:lang w:val="en-GB"/>
              </w:rPr>
            </w:pPr>
            <w:r w:rsidRPr="005F6E75">
              <w:rPr>
                <w:lang w:val="en-GB"/>
              </w:rPr>
              <w:t>Clients</w:t>
            </w:r>
            <w:r>
              <w:rPr>
                <w:lang w:val="en-GB"/>
              </w:rPr>
              <w:t xml:space="preserve"> and their community</w:t>
            </w:r>
          </w:p>
          <w:p w14:paraId="21BCC2E9" w14:textId="0A98DA8C" w:rsidR="007A6241" w:rsidRDefault="007A6241" w:rsidP="0014265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Accident prevention and road trauma partners (</w:t>
            </w:r>
            <w:r w:rsidR="00625D13">
              <w:rPr>
                <w:lang w:val="en-GB"/>
              </w:rPr>
              <w:t>t</w:t>
            </w:r>
            <w:r>
              <w:rPr>
                <w:lang w:val="en-GB"/>
              </w:rPr>
              <w:t xml:space="preserve">he Transport Accident Commission, Victorian Police, Department of Justice and </w:t>
            </w:r>
            <w:r w:rsidR="00E73BED">
              <w:rPr>
                <w:lang w:val="en-GB"/>
              </w:rPr>
              <w:t>C</w:t>
            </w:r>
            <w:r>
              <w:rPr>
                <w:lang w:val="en-GB"/>
              </w:rPr>
              <w:t xml:space="preserve">ommunity </w:t>
            </w:r>
            <w:r w:rsidR="00E73BED">
              <w:rPr>
                <w:lang w:val="en-GB"/>
              </w:rPr>
              <w:t>S</w:t>
            </w:r>
            <w:r>
              <w:rPr>
                <w:lang w:val="en-GB"/>
              </w:rPr>
              <w:t xml:space="preserve">afety, </w:t>
            </w:r>
            <w:r>
              <w:rPr>
                <w:lang w:val="en-GB"/>
              </w:rPr>
              <w:lastRenderedPageBreak/>
              <w:t>Magistrates</w:t>
            </w:r>
            <w:r w:rsidR="00B82F2B">
              <w:rPr>
                <w:lang w:val="en-GB"/>
              </w:rPr>
              <w:t>'</w:t>
            </w:r>
            <w:r>
              <w:rPr>
                <w:lang w:val="en-GB"/>
              </w:rPr>
              <w:t xml:space="preserve"> Court of Victoria, Department of Health and Human Services and VicRoads)</w:t>
            </w:r>
          </w:p>
          <w:p w14:paraId="618E2322" w14:textId="77777777" w:rsidR="007A6241" w:rsidRPr="00AA282A" w:rsidRDefault="007A6241" w:rsidP="0014265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Other relevant Organisations</w:t>
            </w:r>
          </w:p>
        </w:tc>
      </w:tr>
    </w:tbl>
    <w:p w14:paraId="3116D86D" w14:textId="77777777" w:rsidR="007A6241" w:rsidRPr="005F6E75" w:rsidRDefault="007A6241" w:rsidP="00821723">
      <w:pPr>
        <w:pStyle w:val="Heading3"/>
      </w:pPr>
      <w:r w:rsidRPr="005F6E75">
        <w:lastRenderedPageBreak/>
        <w:t>DIMENSIONS/DELEGATION</w:t>
      </w:r>
    </w:p>
    <w:tbl>
      <w:tblPr>
        <w:tblW w:w="9639" w:type="dxa"/>
        <w:tblInd w:w="-5" w:type="dxa"/>
        <w:tblBorders>
          <w:bottom w:val="single" w:sz="4" w:space="0" w:color="4D4D4D"/>
          <w:insideH w:val="single" w:sz="4" w:space="0" w:color="4D4D4D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7A6241" w:rsidRPr="005F6E75" w14:paraId="795E1D98" w14:textId="77777777" w:rsidTr="0014265B">
        <w:trPr>
          <w:trHeight w:val="567"/>
        </w:trPr>
        <w:tc>
          <w:tcPr>
            <w:tcW w:w="3261" w:type="dxa"/>
          </w:tcPr>
          <w:p w14:paraId="5ADF9C6F" w14:textId="4961F61C" w:rsidR="007A6241" w:rsidRPr="005F6E75" w:rsidRDefault="007A6241" w:rsidP="0014265B">
            <w:pPr>
              <w:spacing w:after="0"/>
            </w:pPr>
            <w:r w:rsidRPr="005F6E75">
              <w:t xml:space="preserve">Number of direct/indirect </w:t>
            </w:r>
            <w:proofErr w:type="gramStart"/>
            <w:r w:rsidRPr="005F6E75">
              <w:t xml:space="preserve">reports </w:t>
            </w:r>
            <w:r w:rsidR="00964568">
              <w:t>:</w:t>
            </w:r>
            <w:proofErr w:type="gramEnd"/>
          </w:p>
        </w:tc>
        <w:tc>
          <w:tcPr>
            <w:tcW w:w="6378" w:type="dxa"/>
            <w:vAlign w:val="bottom"/>
          </w:tcPr>
          <w:p w14:paraId="4F813E44" w14:textId="70F10074" w:rsidR="007A6241" w:rsidRPr="00B841B7" w:rsidRDefault="007A6241" w:rsidP="0014265B">
            <w:pPr>
              <w:spacing w:after="0"/>
              <w:rPr>
                <w:iCs/>
              </w:rPr>
            </w:pPr>
            <w:r>
              <w:rPr>
                <w:iCs/>
              </w:rPr>
              <w:t>Regional</w:t>
            </w:r>
            <w:r w:rsidR="00B82F2B">
              <w:rPr>
                <w:iCs/>
              </w:rPr>
              <w:t xml:space="preserve"> group</w:t>
            </w:r>
            <w:r>
              <w:rPr>
                <w:iCs/>
              </w:rPr>
              <w:t xml:space="preserve"> </w:t>
            </w:r>
            <w:r w:rsidR="00964568">
              <w:rPr>
                <w:iCs/>
              </w:rPr>
              <w:t>facilitators</w:t>
            </w:r>
          </w:p>
          <w:p w14:paraId="2C3E9EC8" w14:textId="1AB20DF8" w:rsidR="007A6241" w:rsidRPr="0051046F" w:rsidRDefault="007A6241" w:rsidP="0014265B">
            <w:pPr>
              <w:spacing w:after="0"/>
              <w:rPr>
                <w:iCs/>
              </w:rPr>
            </w:pPr>
            <w:r>
              <w:rPr>
                <w:iCs/>
              </w:rPr>
              <w:t>Local</w:t>
            </w:r>
            <w:r w:rsidR="00681406">
              <w:rPr>
                <w:iCs/>
              </w:rPr>
              <w:t xml:space="preserve"> lived experience</w:t>
            </w:r>
            <w:r>
              <w:rPr>
                <w:iCs/>
              </w:rPr>
              <w:t xml:space="preserve"> </w:t>
            </w:r>
            <w:r w:rsidR="00964568">
              <w:rPr>
                <w:iCs/>
              </w:rPr>
              <w:t>v</w:t>
            </w:r>
            <w:r w:rsidR="00964568" w:rsidRPr="00B841B7">
              <w:rPr>
                <w:iCs/>
              </w:rPr>
              <w:t>olunteer and emergency service speakers</w:t>
            </w:r>
          </w:p>
        </w:tc>
      </w:tr>
      <w:tr w:rsidR="007A6241" w:rsidRPr="005F6E75" w14:paraId="35D2F529" w14:textId="77777777" w:rsidTr="0014265B">
        <w:trPr>
          <w:trHeight w:val="567"/>
        </w:trPr>
        <w:tc>
          <w:tcPr>
            <w:tcW w:w="3261" w:type="dxa"/>
            <w:vAlign w:val="bottom"/>
          </w:tcPr>
          <w:p w14:paraId="2AA2403D" w14:textId="4A4EBAD2" w:rsidR="007A6241" w:rsidRPr="005F6E75" w:rsidRDefault="007A6241" w:rsidP="0014265B">
            <w:pPr>
              <w:spacing w:after="0"/>
            </w:pPr>
            <w:r w:rsidRPr="005F6E75">
              <w:t>Budget responsibility</w:t>
            </w:r>
            <w:r w:rsidR="00964568">
              <w:t>:</w:t>
            </w:r>
          </w:p>
        </w:tc>
        <w:tc>
          <w:tcPr>
            <w:tcW w:w="6378" w:type="dxa"/>
            <w:vAlign w:val="bottom"/>
          </w:tcPr>
          <w:p w14:paraId="2D872CEB" w14:textId="77777777" w:rsidR="007A6241" w:rsidRPr="0051046F" w:rsidRDefault="007A6241" w:rsidP="0014265B">
            <w:pPr>
              <w:spacing w:after="0"/>
            </w:pPr>
            <w:r w:rsidRPr="0051046F">
              <w:t>0</w:t>
            </w:r>
          </w:p>
        </w:tc>
      </w:tr>
    </w:tbl>
    <w:p w14:paraId="0E701C92" w14:textId="07F3BFB9" w:rsidR="007A6241" w:rsidRDefault="00593660" w:rsidP="00593660">
      <w:pPr>
        <w:pStyle w:val="Heading2"/>
      </w:pPr>
      <w:r w:rsidRPr="005F6E75">
        <w:t>Key accountabilities</w:t>
      </w:r>
    </w:p>
    <w:p w14:paraId="17ECF308" w14:textId="77777777" w:rsidR="007A6241" w:rsidRDefault="007A6241" w:rsidP="00593660">
      <w:pPr>
        <w:pStyle w:val="Heading3"/>
      </w:pPr>
      <w:r>
        <w:t>Coordination</w:t>
      </w:r>
    </w:p>
    <w:p w14:paraId="07AEF865" w14:textId="7E9AD80C" w:rsidR="007A6241" w:rsidRDefault="007A6241" w:rsidP="00593660">
      <w:pPr>
        <w:pStyle w:val="Bullet"/>
      </w:pPr>
      <w:r>
        <w:t>Regionally develop and foster working relationships and professional partnerships with relevant organisations within the road safety, justice</w:t>
      </w:r>
      <w:r w:rsidR="00B82F2B">
        <w:t>,</w:t>
      </w:r>
      <w:r>
        <w:t xml:space="preserve"> and health</w:t>
      </w:r>
      <w:r w:rsidR="00681406">
        <w:t xml:space="preserve"> &amp; community</w:t>
      </w:r>
      <w:r>
        <w:t xml:space="preserve"> sectors </w:t>
      </w:r>
    </w:p>
    <w:p w14:paraId="5E7BE82C" w14:textId="7C4D0ACE" w:rsidR="007A6241" w:rsidRDefault="007A6241" w:rsidP="00593660">
      <w:pPr>
        <w:pStyle w:val="Bullet"/>
      </w:pPr>
      <w:r>
        <w:t>Attend regular meetings with local court users and community road</w:t>
      </w:r>
      <w:r w:rsidR="00B82F2B">
        <w:t>-</w:t>
      </w:r>
      <w:r>
        <w:t xml:space="preserve">safe </w:t>
      </w:r>
      <w:proofErr w:type="gramStart"/>
      <w:r>
        <w:t>groups</w:t>
      </w:r>
      <w:proofErr w:type="gramEnd"/>
    </w:p>
    <w:p w14:paraId="5286C3A3" w14:textId="77777777" w:rsidR="007A6241" w:rsidRDefault="007A6241" w:rsidP="00593660">
      <w:pPr>
        <w:pStyle w:val="Bullet"/>
      </w:pPr>
      <w:r>
        <w:t>Develop and coordinate road safety education to meet the needs of the local community in collaboration with relevant groups/organisations</w:t>
      </w:r>
    </w:p>
    <w:p w14:paraId="170C3463" w14:textId="155F495C" w:rsidR="007A6241" w:rsidRDefault="007A6241" w:rsidP="00593660">
      <w:pPr>
        <w:pStyle w:val="Bullet"/>
      </w:pPr>
      <w:r>
        <w:t>Arrange, chair</w:t>
      </w:r>
      <w:r w:rsidR="00B82F2B">
        <w:t>,</w:t>
      </w:r>
      <w:r>
        <w:t xml:space="preserve"> and report on regional team </w:t>
      </w:r>
      <w:proofErr w:type="gramStart"/>
      <w:r>
        <w:t>meetings</w:t>
      </w:r>
      <w:proofErr w:type="gramEnd"/>
    </w:p>
    <w:p w14:paraId="4A426A38" w14:textId="42F293DA" w:rsidR="007A6241" w:rsidRPr="00E02152" w:rsidRDefault="007A6241" w:rsidP="00593660">
      <w:pPr>
        <w:pStyle w:val="Bullet"/>
      </w:pPr>
      <w:r w:rsidRPr="00E02152">
        <w:rPr>
          <w:lang w:val="en-US"/>
        </w:rPr>
        <w:t>Assist in the recr</w:t>
      </w:r>
      <w:r>
        <w:rPr>
          <w:lang w:val="en-US"/>
        </w:rPr>
        <w:t xml:space="preserve">uitment and ongoing support of </w:t>
      </w:r>
      <w:r w:rsidR="00681406">
        <w:rPr>
          <w:lang w:val="en-US"/>
        </w:rPr>
        <w:t xml:space="preserve">lived experience </w:t>
      </w:r>
      <w:r>
        <w:rPr>
          <w:lang w:val="en-US"/>
        </w:rPr>
        <w:t>v</w:t>
      </w:r>
      <w:r w:rsidRPr="00E02152">
        <w:rPr>
          <w:lang w:val="en-US"/>
        </w:rPr>
        <w:t xml:space="preserve">olunteers and </w:t>
      </w:r>
      <w:r>
        <w:rPr>
          <w:lang w:val="en-US"/>
        </w:rPr>
        <w:t>group facilitators</w:t>
      </w:r>
      <w:r w:rsidRPr="00E02152">
        <w:rPr>
          <w:lang w:val="en-US"/>
        </w:rPr>
        <w:t xml:space="preserve"> within </w:t>
      </w:r>
      <w:r w:rsidR="0014265B">
        <w:rPr>
          <w:lang w:val="en-US"/>
        </w:rPr>
        <w:t>Amber Commun</w:t>
      </w:r>
      <w:r w:rsidR="007C2DC1">
        <w:rPr>
          <w:lang w:val="en-US"/>
        </w:rPr>
        <w:t>ity</w:t>
      </w:r>
      <w:r w:rsidR="00681406">
        <w:rPr>
          <w:lang w:val="en-US"/>
        </w:rPr>
        <w:t xml:space="preserve"> </w:t>
      </w:r>
      <w:r w:rsidR="00E64D4C">
        <w:rPr>
          <w:lang w:val="en-US"/>
        </w:rPr>
        <w:t xml:space="preserve">across </w:t>
      </w:r>
      <w:r w:rsidR="00681406">
        <w:rPr>
          <w:lang w:val="en-US"/>
        </w:rPr>
        <w:t>your Region</w:t>
      </w:r>
    </w:p>
    <w:p w14:paraId="05441E4D" w14:textId="6D336027" w:rsidR="007A6241" w:rsidRPr="00593660" w:rsidRDefault="00B82F2B" w:rsidP="00593660">
      <w:pPr>
        <w:pStyle w:val="Bulletlast0"/>
        <w:rPr>
          <w:bCs/>
        </w:rPr>
      </w:pPr>
      <w:r>
        <w:rPr>
          <w:lang w:val="en-US"/>
        </w:rPr>
        <w:t>Assist</w:t>
      </w:r>
      <w:r w:rsidR="007A6241">
        <w:rPr>
          <w:lang w:val="en-US"/>
        </w:rPr>
        <w:t xml:space="preserve"> </w:t>
      </w:r>
      <w:r w:rsidR="007C2DC1">
        <w:rPr>
          <w:lang w:val="en-US"/>
        </w:rPr>
        <w:t xml:space="preserve">the </w:t>
      </w:r>
      <w:r w:rsidR="007A6241">
        <w:rPr>
          <w:lang w:val="en-US"/>
        </w:rPr>
        <w:t>m</w:t>
      </w:r>
      <w:r w:rsidR="007A6241" w:rsidRPr="00E02152">
        <w:rPr>
          <w:lang w:val="en-US"/>
        </w:rPr>
        <w:t xml:space="preserve">anager of </w:t>
      </w:r>
      <w:r w:rsidR="007A6241">
        <w:rPr>
          <w:lang w:val="en-US"/>
        </w:rPr>
        <w:t>e</w:t>
      </w:r>
      <w:r w:rsidR="007A6241" w:rsidRPr="00E02152">
        <w:rPr>
          <w:lang w:val="en-US"/>
        </w:rPr>
        <w:t xml:space="preserve">ducation </w:t>
      </w:r>
      <w:r w:rsidR="007A6241">
        <w:rPr>
          <w:lang w:val="en-US"/>
        </w:rPr>
        <w:t>s</w:t>
      </w:r>
      <w:r w:rsidR="007A6241" w:rsidRPr="00E02152">
        <w:rPr>
          <w:lang w:val="en-US"/>
        </w:rPr>
        <w:t xml:space="preserve">ervices as </w:t>
      </w:r>
      <w:proofErr w:type="gramStart"/>
      <w:r w:rsidR="007A6241" w:rsidRPr="00E02152">
        <w:rPr>
          <w:lang w:val="en-US"/>
        </w:rPr>
        <w:t>directed</w:t>
      </w:r>
      <w:proofErr w:type="gramEnd"/>
      <w:r w:rsidR="007A6241" w:rsidRPr="00E02152">
        <w:rPr>
          <w:lang w:val="en-US"/>
        </w:rPr>
        <w:t xml:space="preserve"> </w:t>
      </w:r>
    </w:p>
    <w:p w14:paraId="214B2E3E" w14:textId="77777777" w:rsidR="007A6241" w:rsidRDefault="007A6241" w:rsidP="00593660">
      <w:pPr>
        <w:pStyle w:val="Heading3"/>
      </w:pPr>
      <w:r w:rsidRPr="000C792C">
        <w:t>Program delivery</w:t>
      </w:r>
    </w:p>
    <w:p w14:paraId="2C67D96C" w14:textId="6E1A0AEB" w:rsidR="007A6241" w:rsidRDefault="007A6241" w:rsidP="00593660">
      <w:pPr>
        <w:pStyle w:val="Bullet"/>
      </w:pPr>
      <w:r>
        <w:t xml:space="preserve">Deliver </w:t>
      </w:r>
      <w:r w:rsidR="00D26041">
        <w:t>Amber Community</w:t>
      </w:r>
      <w:r>
        <w:t xml:space="preserve"> educational programs </w:t>
      </w:r>
      <w:r w:rsidR="004408C2">
        <w:t xml:space="preserve">to </w:t>
      </w:r>
      <w:r>
        <w:t>community groups</w:t>
      </w:r>
      <w:r w:rsidRPr="00BF0492">
        <w:t xml:space="preserve"> in a group setting from a preventative and educational framework. </w:t>
      </w:r>
    </w:p>
    <w:p w14:paraId="270CE20C" w14:textId="4530AB28" w:rsidR="007A6241" w:rsidRPr="00BF0492" w:rsidRDefault="007A6241" w:rsidP="00593660">
      <w:pPr>
        <w:pStyle w:val="Bullet"/>
      </w:pPr>
      <w:r w:rsidRPr="00BF0492">
        <w:t>Evaluate the program</w:t>
      </w:r>
      <w:r w:rsidR="00B82F2B">
        <w:t>'</w:t>
      </w:r>
      <w:r w:rsidRPr="00BF0492">
        <w:t>s effectiveness in changing attitudes and behaviours in the community through collecting evaluation questionnaires from participants and feeding back comments from participants</w:t>
      </w:r>
      <w:r>
        <w:t xml:space="preserve"> to manager e</w:t>
      </w:r>
      <w:r w:rsidRPr="00BF0492">
        <w:t xml:space="preserve">ducation </w:t>
      </w:r>
      <w:r>
        <w:t>services</w:t>
      </w:r>
    </w:p>
    <w:p w14:paraId="3448A9B9" w14:textId="3C5F8798" w:rsidR="007A6241" w:rsidRDefault="007A6241" w:rsidP="00593660">
      <w:pPr>
        <w:pStyle w:val="Bullet"/>
      </w:pPr>
      <w:r>
        <w:t xml:space="preserve">Supervise and support </w:t>
      </w:r>
      <w:r w:rsidR="00E64D4C">
        <w:t xml:space="preserve">lived experience </w:t>
      </w:r>
      <w:r>
        <w:t>volunteer speakers</w:t>
      </w:r>
      <w:r w:rsidRPr="00B840EE">
        <w:t xml:space="preserve">, primarily through offering </w:t>
      </w:r>
      <w:proofErr w:type="gramStart"/>
      <w:r w:rsidRPr="00B840EE">
        <w:t>p</w:t>
      </w:r>
      <w:r>
        <w:t>re</w:t>
      </w:r>
      <w:proofErr w:type="gramEnd"/>
      <w:r>
        <w:t xml:space="preserve"> and post</w:t>
      </w:r>
      <w:r w:rsidR="007C2DC1">
        <w:t>-</w:t>
      </w:r>
      <w:r>
        <w:t>program discussion</w:t>
      </w:r>
    </w:p>
    <w:p w14:paraId="62A3DCFF" w14:textId="048270FF" w:rsidR="007A6241" w:rsidRPr="00CA10A1" w:rsidRDefault="007A6241" w:rsidP="00593660">
      <w:pPr>
        <w:pStyle w:val="Bullet"/>
      </w:pPr>
      <w:r w:rsidRPr="00CA10A1">
        <w:t xml:space="preserve">Liaise with the </w:t>
      </w:r>
      <w:r>
        <w:t>manager of education services</w:t>
      </w:r>
      <w:r w:rsidR="00E64D4C">
        <w:t xml:space="preserve"> &amp; the programs coordinator</w:t>
      </w:r>
      <w:r w:rsidRPr="00CA10A1">
        <w:t xml:space="preserve"> for training, planning</w:t>
      </w:r>
      <w:r w:rsidR="00B82F2B">
        <w:t>,</w:t>
      </w:r>
      <w:r w:rsidRPr="00CA10A1">
        <w:t xml:space="preserve"> and implementing </w:t>
      </w:r>
      <w:proofErr w:type="gramStart"/>
      <w:r>
        <w:t>programs</w:t>
      </w:r>
      <w:proofErr w:type="gramEnd"/>
      <w:r w:rsidRPr="00CA10A1">
        <w:t xml:space="preserve"> </w:t>
      </w:r>
    </w:p>
    <w:p w14:paraId="436204B8" w14:textId="1B3588A8" w:rsidR="007A6241" w:rsidRPr="003352C9" w:rsidRDefault="007A6241" w:rsidP="00593660">
      <w:pPr>
        <w:pStyle w:val="Bullet"/>
      </w:pPr>
      <w:r w:rsidRPr="003352C9">
        <w:t>Ensure sensitive, professional contact and communications with all stakeholders</w:t>
      </w:r>
      <w:r w:rsidR="00F21281">
        <w:t>,</w:t>
      </w:r>
      <w:r w:rsidRPr="003352C9">
        <w:t xml:space="preserve"> including participants, volunteers</w:t>
      </w:r>
      <w:r w:rsidR="00B82F2B">
        <w:t>,</w:t>
      </w:r>
      <w:r w:rsidRPr="003352C9">
        <w:t xml:space="preserve"> and </w:t>
      </w:r>
      <w:proofErr w:type="gramStart"/>
      <w:r w:rsidRPr="003352C9">
        <w:t>staff</w:t>
      </w:r>
      <w:proofErr w:type="gramEnd"/>
    </w:p>
    <w:p w14:paraId="225BD7C5" w14:textId="743E961E" w:rsidR="007A6241" w:rsidRDefault="007A6241" w:rsidP="00593660">
      <w:pPr>
        <w:pStyle w:val="Bullet"/>
      </w:pPr>
      <w:r>
        <w:t xml:space="preserve">Maintain strict confidentiality of client and organisational information </w:t>
      </w:r>
      <w:r w:rsidR="00B82F2B">
        <w:t>under</w:t>
      </w:r>
      <w:r>
        <w:t xml:space="preserve"> relevant policies and </w:t>
      </w:r>
      <w:proofErr w:type="gramStart"/>
      <w:r>
        <w:t>procedures</w:t>
      </w:r>
      <w:proofErr w:type="gramEnd"/>
    </w:p>
    <w:p w14:paraId="38715AA3" w14:textId="2D55EA7C" w:rsidR="007A6241" w:rsidRDefault="007A6241" w:rsidP="00593660">
      <w:pPr>
        <w:pStyle w:val="Bullet"/>
      </w:pPr>
      <w:r>
        <w:t>Facilitate the planned and reliable running of education programs by ensuring availability for after</w:t>
      </w:r>
      <w:r w:rsidR="00F21281">
        <w:t>-</w:t>
      </w:r>
      <w:r>
        <w:t>hours and weekend programs and team meetings as agreed</w:t>
      </w:r>
    </w:p>
    <w:p w14:paraId="6FAEF049" w14:textId="77777777" w:rsidR="007A6241" w:rsidRDefault="007A6241" w:rsidP="00593660">
      <w:pPr>
        <w:pStyle w:val="Bullet"/>
      </w:pPr>
      <w:r>
        <w:t>Maintain comprehensive and up-to-date program records</w:t>
      </w:r>
    </w:p>
    <w:p w14:paraId="25450EE4" w14:textId="77777777" w:rsidR="007A6241" w:rsidRPr="000C792C" w:rsidRDefault="007A6241" w:rsidP="00593660">
      <w:pPr>
        <w:pStyle w:val="Bullet"/>
        <w:rPr>
          <w:bCs/>
        </w:rPr>
      </w:pPr>
      <w:r>
        <w:rPr>
          <w:bCs/>
        </w:rPr>
        <w:t>Actively participate in the development and continual improvement of education programs</w:t>
      </w:r>
      <w:r w:rsidRPr="000C792C">
        <w:t xml:space="preserve"> </w:t>
      </w:r>
    </w:p>
    <w:p w14:paraId="655909BB" w14:textId="19378CE6" w:rsidR="007A6241" w:rsidRPr="00473B77" w:rsidRDefault="007A6241" w:rsidP="00593660">
      <w:pPr>
        <w:pStyle w:val="Bulletlast0"/>
        <w:rPr>
          <w:bCs/>
        </w:rPr>
      </w:pPr>
      <w:r w:rsidRPr="00473B77">
        <w:rPr>
          <w:lang w:val="en-US"/>
        </w:rPr>
        <w:t xml:space="preserve">Provide </w:t>
      </w:r>
      <w:r w:rsidR="00B82F2B">
        <w:rPr>
          <w:lang w:val="en-US"/>
        </w:rPr>
        <w:t>cre</w:t>
      </w:r>
      <w:r w:rsidRPr="00473B77">
        <w:rPr>
          <w:lang w:val="en-US"/>
        </w:rPr>
        <w:t xml:space="preserve">ative and enthusiastic input to </w:t>
      </w:r>
      <w:r w:rsidR="00475D0B">
        <w:rPr>
          <w:lang w:val="en-US"/>
        </w:rPr>
        <w:t>Amber Community</w:t>
      </w:r>
      <w:r w:rsidR="00B82F2B">
        <w:rPr>
          <w:lang w:val="en-US"/>
        </w:rPr>
        <w:t>'s</w:t>
      </w:r>
      <w:r w:rsidRPr="00473B77">
        <w:rPr>
          <w:lang w:val="en-US"/>
        </w:rPr>
        <w:t xml:space="preserve"> organ</w:t>
      </w:r>
      <w:r>
        <w:rPr>
          <w:lang w:val="en-US"/>
        </w:rPr>
        <w:t>is</w:t>
      </w:r>
      <w:r w:rsidRPr="00473B77">
        <w:rPr>
          <w:lang w:val="en-US"/>
        </w:rPr>
        <w:t xml:space="preserve">ational planning and actively contribute to </w:t>
      </w:r>
      <w:r w:rsidR="00B82F2B">
        <w:rPr>
          <w:lang w:val="en-US"/>
        </w:rPr>
        <w:t>achieving</w:t>
      </w:r>
      <w:r w:rsidRPr="00473B77">
        <w:rPr>
          <w:lang w:val="en-US"/>
        </w:rPr>
        <w:t xml:space="preserve"> organisational goals</w:t>
      </w:r>
      <w:r>
        <w:rPr>
          <w:lang w:val="en-US"/>
        </w:rPr>
        <w:t>.</w:t>
      </w:r>
    </w:p>
    <w:p w14:paraId="3CE94A7F" w14:textId="77777777" w:rsidR="0060415D" w:rsidRDefault="0060415D">
      <w:pPr>
        <w:spacing w:line="276" w:lineRule="auto"/>
        <w:rPr>
          <w:rFonts w:eastAsiaTheme="majorEastAsia"/>
          <w:b/>
          <w:color w:val="CE3F17"/>
          <w:sz w:val="28"/>
          <w:szCs w:val="26"/>
          <w:lang w:eastAsia="en-AU"/>
        </w:rPr>
      </w:pPr>
      <w:r>
        <w:rPr>
          <w:lang w:eastAsia="en-AU"/>
        </w:rPr>
        <w:br w:type="page"/>
      </w:r>
    </w:p>
    <w:p w14:paraId="5276F27D" w14:textId="444F9A8F" w:rsidR="007A6241" w:rsidRPr="005F6E75" w:rsidRDefault="00593660" w:rsidP="00593660">
      <w:pPr>
        <w:pStyle w:val="Heading2"/>
        <w:rPr>
          <w:lang w:eastAsia="en-AU"/>
        </w:rPr>
      </w:pPr>
      <w:r w:rsidRPr="005F6E75">
        <w:rPr>
          <w:lang w:eastAsia="en-AU"/>
        </w:rPr>
        <w:lastRenderedPageBreak/>
        <w:t>Capability framework</w:t>
      </w:r>
    </w:p>
    <w:tbl>
      <w:tblPr>
        <w:tblW w:w="9740" w:type="dxa"/>
        <w:tblInd w:w="-109" w:type="dxa"/>
        <w:tblBorders>
          <w:bottom w:val="single" w:sz="2" w:space="0" w:color="4D4D4D"/>
          <w:insideH w:val="single" w:sz="2" w:space="0" w:color="4D4D4D"/>
          <w:insideV w:val="single" w:sz="2" w:space="0" w:color="4D4D4D"/>
        </w:tblBorders>
        <w:tblLayout w:type="fixed"/>
        <w:tblLook w:val="00A0" w:firstRow="1" w:lastRow="0" w:firstColumn="1" w:lastColumn="0" w:noHBand="0" w:noVBand="0"/>
      </w:tblPr>
      <w:tblGrid>
        <w:gridCol w:w="6772"/>
        <w:gridCol w:w="708"/>
        <w:gridCol w:w="1134"/>
        <w:gridCol w:w="1126"/>
      </w:tblGrid>
      <w:tr w:rsidR="00691400" w:rsidRPr="005F6E75" w14:paraId="5AACEC96" w14:textId="77777777" w:rsidTr="00691400">
        <w:trPr>
          <w:trHeight w:val="283"/>
        </w:trPr>
        <w:tc>
          <w:tcPr>
            <w:tcW w:w="6772" w:type="dxa"/>
            <w:shd w:val="clear" w:color="auto" w:fill="4D4D4D"/>
          </w:tcPr>
          <w:p w14:paraId="478A0015" w14:textId="77777777" w:rsidR="007A6241" w:rsidRPr="00D02A16" w:rsidRDefault="007A6241" w:rsidP="00D02A16">
            <w:pPr>
              <w:spacing w:after="0"/>
              <w:rPr>
                <w:b/>
                <w:bCs/>
                <w:caps/>
                <w:color w:val="FFFFFF" w:themeColor="background1"/>
                <w:lang w:eastAsia="en-AU"/>
              </w:rPr>
            </w:pPr>
            <w:r w:rsidRPr="00D02A16">
              <w:rPr>
                <w:b/>
                <w:bCs/>
                <w:caps/>
                <w:color w:val="FFFFFF" w:themeColor="background1"/>
                <w:lang w:eastAsia="en-AU"/>
              </w:rPr>
              <w:t>SKILLS</w:t>
            </w:r>
          </w:p>
        </w:tc>
        <w:tc>
          <w:tcPr>
            <w:tcW w:w="2968" w:type="dxa"/>
            <w:gridSpan w:val="3"/>
            <w:shd w:val="clear" w:color="auto" w:fill="4D4D4D"/>
          </w:tcPr>
          <w:p w14:paraId="1431EF10" w14:textId="77777777" w:rsidR="007A6241" w:rsidRPr="00D02A16" w:rsidRDefault="007A6241" w:rsidP="00900DE9">
            <w:pPr>
              <w:spacing w:after="0"/>
              <w:jc w:val="center"/>
              <w:rPr>
                <w:b/>
                <w:bCs/>
                <w:caps/>
                <w:color w:val="FFFFFF" w:themeColor="background1"/>
                <w:lang w:eastAsia="en-AU"/>
              </w:rPr>
            </w:pPr>
            <w:r w:rsidRPr="00D02A16">
              <w:rPr>
                <w:b/>
                <w:bCs/>
                <w:caps/>
                <w:color w:val="FFFFFF" w:themeColor="background1"/>
                <w:lang w:eastAsia="en-AU"/>
              </w:rPr>
              <w:t>Key Selection Criteria</w:t>
            </w:r>
          </w:p>
        </w:tc>
      </w:tr>
      <w:tr w:rsidR="0060415D" w:rsidRPr="00D02A16" w14:paraId="73565A96" w14:textId="77777777" w:rsidTr="00691400">
        <w:trPr>
          <w:trHeight w:val="283"/>
        </w:trPr>
        <w:tc>
          <w:tcPr>
            <w:tcW w:w="7480" w:type="dxa"/>
            <w:gridSpan w:val="2"/>
          </w:tcPr>
          <w:p w14:paraId="36FD240A" w14:textId="77777777" w:rsidR="007A6241" w:rsidRPr="00D02A16" w:rsidRDefault="007A6241" w:rsidP="00D02A16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285C5C8A" w14:textId="77777777" w:rsidR="007A6241" w:rsidRPr="00D02A16" w:rsidRDefault="007A6241" w:rsidP="00900DE9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D02A16">
              <w:rPr>
                <w:b/>
                <w:bCs/>
                <w:lang w:eastAsia="en-AU"/>
              </w:rPr>
              <w:t>Essential</w:t>
            </w:r>
          </w:p>
        </w:tc>
        <w:tc>
          <w:tcPr>
            <w:tcW w:w="1126" w:type="dxa"/>
          </w:tcPr>
          <w:p w14:paraId="7A56E9DA" w14:textId="77777777" w:rsidR="007A6241" w:rsidRPr="00D02A16" w:rsidRDefault="007A6241" w:rsidP="00900DE9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D02A16">
              <w:rPr>
                <w:b/>
                <w:bCs/>
                <w:lang w:eastAsia="en-AU"/>
              </w:rPr>
              <w:t>Desirable</w:t>
            </w:r>
          </w:p>
        </w:tc>
      </w:tr>
      <w:tr w:rsidR="0060415D" w:rsidRPr="005F6E75" w14:paraId="12E3FE49" w14:textId="77777777" w:rsidTr="00691400">
        <w:trPr>
          <w:trHeight w:val="454"/>
        </w:trPr>
        <w:tc>
          <w:tcPr>
            <w:tcW w:w="7480" w:type="dxa"/>
            <w:gridSpan w:val="2"/>
          </w:tcPr>
          <w:p w14:paraId="2D7A1C09" w14:textId="0D5FB010" w:rsidR="007A6241" w:rsidRPr="0051046F" w:rsidRDefault="007A6241" w:rsidP="0060415D">
            <w:pPr>
              <w:spacing w:before="120" w:after="0"/>
            </w:pPr>
            <w:r>
              <w:rPr>
                <w:b/>
              </w:rPr>
              <w:t>Influence and</w:t>
            </w:r>
            <w:r w:rsidRPr="0051046F">
              <w:rPr>
                <w:b/>
              </w:rPr>
              <w:t xml:space="preserve"> Negotiation:</w:t>
            </w:r>
            <w:r w:rsidRPr="0051046F">
              <w:t xml:space="preserve"> The ability to engage others in order to get their commitment to ideas, projects or actions that are in the best interest of all concerned. </w:t>
            </w:r>
          </w:p>
        </w:tc>
        <w:tc>
          <w:tcPr>
            <w:tcW w:w="1134" w:type="dxa"/>
            <w:vAlign w:val="center"/>
          </w:tcPr>
          <w:p w14:paraId="409262EE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4AEA203F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</w:tr>
      <w:tr w:rsidR="00691400" w:rsidRPr="005F6E75" w14:paraId="4F6B11C8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</w:tcPr>
          <w:p w14:paraId="1FA32061" w14:textId="3882DA8E" w:rsidR="007A6241" w:rsidRPr="0051046F" w:rsidRDefault="007A6241" w:rsidP="0060415D">
            <w:pPr>
              <w:spacing w:before="120" w:after="0"/>
            </w:pPr>
            <w:r w:rsidRPr="0051046F">
              <w:rPr>
                <w:b/>
              </w:rPr>
              <w:t>Communication:</w:t>
            </w:r>
            <w:r w:rsidRPr="0051046F">
              <w:t xml:space="preserve"> Clearly conveys information and ideas through a variety of ways in a manner that engages the audience and helps them understand and retain the message.</w:t>
            </w:r>
          </w:p>
        </w:tc>
        <w:tc>
          <w:tcPr>
            <w:tcW w:w="1134" w:type="dxa"/>
            <w:vAlign w:val="center"/>
          </w:tcPr>
          <w:p w14:paraId="501DE628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261359D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3FB6DDBB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</w:tcPr>
          <w:p w14:paraId="6A0D2197" w14:textId="35AABDC2" w:rsidR="007A6241" w:rsidRPr="0051046F" w:rsidRDefault="007A6241" w:rsidP="0060415D">
            <w:pPr>
              <w:spacing w:before="120" w:after="0"/>
            </w:pPr>
            <w:r w:rsidRPr="0051046F">
              <w:rPr>
                <w:b/>
              </w:rPr>
              <w:t>Integrity:</w:t>
            </w:r>
            <w:r w:rsidRPr="0051046F">
              <w:t xml:space="preserve"> Acting consistently and embodying the </w:t>
            </w:r>
            <w:r w:rsidR="00D26041">
              <w:t>Amber Community</w:t>
            </w:r>
            <w:r w:rsidRPr="0051046F">
              <w:t xml:space="preserve"> principles and values, being committed to public interest. Being open, </w:t>
            </w:r>
            <w:proofErr w:type="gramStart"/>
            <w:r w:rsidRPr="0051046F">
              <w:t>honest</w:t>
            </w:r>
            <w:proofErr w:type="gramEnd"/>
            <w:r w:rsidRPr="0051046F">
              <w:t xml:space="preserve"> and transparent in all dealings.</w:t>
            </w:r>
          </w:p>
        </w:tc>
        <w:tc>
          <w:tcPr>
            <w:tcW w:w="1134" w:type="dxa"/>
            <w:vAlign w:val="center"/>
          </w:tcPr>
          <w:p w14:paraId="14CE9CA3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555BD994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2E02CFF8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</w:tcPr>
          <w:p w14:paraId="720B65EE" w14:textId="158AB757" w:rsidR="007A6241" w:rsidRPr="0051046F" w:rsidRDefault="007A6241" w:rsidP="0060415D">
            <w:pPr>
              <w:spacing w:before="120" w:after="0"/>
            </w:pPr>
            <w:r w:rsidRPr="0051046F">
              <w:rPr>
                <w:b/>
              </w:rPr>
              <w:t>Empathy:</w:t>
            </w:r>
            <w:r w:rsidRPr="0051046F">
              <w:t xml:space="preserve"> Communicates well with, relates </w:t>
            </w:r>
            <w:proofErr w:type="gramStart"/>
            <w:r w:rsidRPr="0051046F">
              <w:t>to</w:t>
            </w:r>
            <w:proofErr w:type="gramEnd"/>
            <w:r w:rsidRPr="0051046F">
              <w:t xml:space="preserve"> and sees issues from the perspective of people from a diverse range of cultures and backgrounds</w:t>
            </w:r>
          </w:p>
        </w:tc>
        <w:tc>
          <w:tcPr>
            <w:tcW w:w="1134" w:type="dxa"/>
            <w:vAlign w:val="center"/>
          </w:tcPr>
          <w:p w14:paraId="3A5255AB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03AD64DB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31945266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</w:tcPr>
          <w:p w14:paraId="3CF12F97" w14:textId="1624EA68" w:rsidR="007A6241" w:rsidRPr="0051046F" w:rsidRDefault="007A6241" w:rsidP="0060415D">
            <w:pPr>
              <w:spacing w:before="120" w:after="0"/>
            </w:pPr>
            <w:r w:rsidRPr="0051046F">
              <w:rPr>
                <w:b/>
              </w:rPr>
              <w:t>Teamwork:</w:t>
            </w:r>
            <w:r w:rsidRPr="0051046F">
              <w:t xml:space="preserve"> Working collaboratively to achieve group objectives</w:t>
            </w:r>
            <w:r w:rsidR="00F21281">
              <w:t xml:space="preserve"> and u</w:t>
            </w:r>
            <w:r w:rsidRPr="0051046F">
              <w:t>nderstanding the needs and goals of others and adapting one</w:t>
            </w:r>
            <w:r w:rsidR="00B82F2B">
              <w:t>'</w:t>
            </w:r>
            <w:r w:rsidRPr="0051046F">
              <w:t>s own views and behaviour when appropriate.</w:t>
            </w:r>
          </w:p>
        </w:tc>
        <w:tc>
          <w:tcPr>
            <w:tcW w:w="1134" w:type="dxa"/>
            <w:vAlign w:val="center"/>
          </w:tcPr>
          <w:p w14:paraId="0BBB8D2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3523983E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0415D" w:rsidRPr="005F6E75" w14:paraId="7E9F00B1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</w:tcPr>
          <w:p w14:paraId="3B4FB770" w14:textId="33466A2C" w:rsidR="007A6241" w:rsidRPr="0051046F" w:rsidRDefault="007A6241" w:rsidP="0060415D">
            <w:pPr>
              <w:spacing w:before="120" w:after="0"/>
            </w:pPr>
            <w:r w:rsidRPr="0051046F">
              <w:rPr>
                <w:b/>
              </w:rPr>
              <w:t>Accountability:</w:t>
            </w:r>
            <w:r w:rsidRPr="0051046F">
              <w:t xml:space="preserve"> Taking ownership for the responsibilities, decisions </w:t>
            </w:r>
            <w:proofErr w:type="gramStart"/>
            <w:r w:rsidRPr="0051046F">
              <w:t>made</w:t>
            </w:r>
            <w:proofErr w:type="gramEnd"/>
            <w:r w:rsidRPr="0051046F">
              <w:t xml:space="preserve"> and actions taken within the scope of their role.</w:t>
            </w:r>
          </w:p>
        </w:tc>
        <w:tc>
          <w:tcPr>
            <w:tcW w:w="1134" w:type="dxa"/>
          </w:tcPr>
          <w:p w14:paraId="7C3D0672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</w:tcPr>
          <w:p w14:paraId="4C2D3D8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900DE9" w:rsidRPr="00900DE9" w14:paraId="5AFFC25E" w14:textId="77777777" w:rsidTr="00213592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740" w:type="dxa"/>
            <w:gridSpan w:val="4"/>
            <w:shd w:val="clear" w:color="auto" w:fill="4D4D4D"/>
          </w:tcPr>
          <w:p w14:paraId="1D04C4D4" w14:textId="77777777" w:rsidR="007A6241" w:rsidRPr="00900DE9" w:rsidRDefault="007A6241" w:rsidP="0060415D">
            <w:pPr>
              <w:spacing w:after="0"/>
              <w:rPr>
                <w:b/>
                <w:bCs/>
                <w:color w:val="FFFFFF" w:themeColor="background1"/>
              </w:rPr>
            </w:pPr>
            <w:r w:rsidRPr="00900DE9">
              <w:rPr>
                <w:b/>
                <w:bCs/>
                <w:color w:val="FFFFFF" w:themeColor="background1"/>
              </w:rPr>
              <w:t>Relevant work experience</w:t>
            </w:r>
          </w:p>
        </w:tc>
      </w:tr>
      <w:tr w:rsidR="0060415D" w:rsidRPr="005F6E75" w14:paraId="77AC7B4F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20D089AF" w14:textId="12FDDD54" w:rsidR="007A6241" w:rsidRPr="00852492" w:rsidRDefault="007A6241" w:rsidP="0060415D">
            <w:pPr>
              <w:spacing w:before="120" w:after="0"/>
              <w:rPr>
                <w:bCs/>
              </w:rPr>
            </w:pPr>
            <w:r w:rsidRPr="00CA10A1">
              <w:t>Demonstrated experience in facilitating groups and workshops</w:t>
            </w:r>
            <w:r w:rsidR="00E64D4C">
              <w:t xml:space="preserve"> and presenting to larger audiences</w:t>
            </w:r>
          </w:p>
        </w:tc>
        <w:tc>
          <w:tcPr>
            <w:tcW w:w="1134" w:type="dxa"/>
            <w:vAlign w:val="bottom"/>
          </w:tcPr>
          <w:p w14:paraId="7B3EC9E0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32D38545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0415D" w:rsidRPr="005F6E75" w14:paraId="42B1806A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2F037E56" w14:textId="77777777" w:rsidR="007A6241" w:rsidRPr="0051046F" w:rsidRDefault="007A6241" w:rsidP="0060415D">
            <w:pPr>
              <w:spacing w:before="120" w:after="0"/>
              <w:rPr>
                <w:bCs/>
              </w:rPr>
            </w:pPr>
            <w:r w:rsidRPr="0051046F">
              <w:rPr>
                <w:bCs/>
              </w:rPr>
              <w:t>Demonstrated ability to work independently with minimal supervision</w:t>
            </w:r>
          </w:p>
        </w:tc>
        <w:tc>
          <w:tcPr>
            <w:tcW w:w="1134" w:type="dxa"/>
            <w:vAlign w:val="bottom"/>
          </w:tcPr>
          <w:p w14:paraId="34126DCD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420B3308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0415D" w:rsidRPr="005F6E75" w14:paraId="1706B96F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2E98396D" w14:textId="77777777" w:rsidR="007A6241" w:rsidRPr="0051046F" w:rsidRDefault="007A6241" w:rsidP="0060415D">
            <w:pPr>
              <w:spacing w:before="120" w:after="0"/>
              <w:rPr>
                <w:bCs/>
              </w:rPr>
            </w:pPr>
            <w:r>
              <w:rPr>
                <w:bCs/>
              </w:rPr>
              <w:t xml:space="preserve">Demonstrated experience in behavioural change interventions </w:t>
            </w:r>
          </w:p>
        </w:tc>
        <w:tc>
          <w:tcPr>
            <w:tcW w:w="1134" w:type="dxa"/>
            <w:vAlign w:val="bottom"/>
          </w:tcPr>
          <w:p w14:paraId="20DFD90D" w14:textId="77777777" w:rsidR="007A6241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46968204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0415D" w:rsidRPr="005F6E75" w14:paraId="252C1F94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780492F7" w14:textId="217A5066" w:rsidR="007A6241" w:rsidRPr="0051046F" w:rsidRDefault="007A6241" w:rsidP="0060415D">
            <w:pPr>
              <w:spacing w:before="120" w:after="0"/>
              <w:rPr>
                <w:bCs/>
              </w:rPr>
            </w:pPr>
            <w:r>
              <w:rPr>
                <w:bCs/>
              </w:rPr>
              <w:t xml:space="preserve">Demonstrated experience in working with </w:t>
            </w:r>
            <w:r w:rsidR="00E64D4C">
              <w:rPr>
                <w:bCs/>
              </w:rPr>
              <w:t>diverse groups of p</w:t>
            </w:r>
            <w:r>
              <w:rPr>
                <w:bCs/>
              </w:rPr>
              <w:t>eople</w:t>
            </w:r>
          </w:p>
        </w:tc>
        <w:tc>
          <w:tcPr>
            <w:tcW w:w="1134" w:type="dxa"/>
            <w:vAlign w:val="bottom"/>
          </w:tcPr>
          <w:p w14:paraId="6286FE0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Align w:val="bottom"/>
          </w:tcPr>
          <w:p w14:paraId="6FCCF6F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0415D" w:rsidRPr="005F6E75" w14:paraId="19505728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28C43853" w14:textId="77C9B09E" w:rsidR="007A6241" w:rsidRPr="0051046F" w:rsidRDefault="007A6241" w:rsidP="0060415D">
            <w:pPr>
              <w:spacing w:before="120" w:after="0"/>
              <w:rPr>
                <w:bCs/>
              </w:rPr>
            </w:pPr>
            <w:r>
              <w:rPr>
                <w:bCs/>
              </w:rPr>
              <w:t>Demonstrate</w:t>
            </w:r>
            <w:r w:rsidR="00E64D4C">
              <w:rPr>
                <w:bCs/>
              </w:rPr>
              <w:t>d</w:t>
            </w:r>
            <w:r>
              <w:rPr>
                <w:bCs/>
              </w:rPr>
              <w:t xml:space="preserve"> experience in working with </w:t>
            </w:r>
            <w:r w:rsidR="005B25EF">
              <w:rPr>
                <w:bCs/>
              </w:rPr>
              <w:t xml:space="preserve">people who may show </w:t>
            </w:r>
            <w:r w:rsidR="00E64D4C">
              <w:rPr>
                <w:bCs/>
              </w:rPr>
              <w:t xml:space="preserve">challenging </w:t>
            </w:r>
            <w:proofErr w:type="spellStart"/>
            <w:r w:rsidR="00E64D4C">
              <w:rPr>
                <w:bCs/>
              </w:rPr>
              <w:t>behaviors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bottom"/>
          </w:tcPr>
          <w:p w14:paraId="0AB18D8A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Align w:val="bottom"/>
          </w:tcPr>
          <w:p w14:paraId="588FA240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00DE9" w:rsidRPr="00900DE9" w14:paraId="20ACE65D" w14:textId="77777777" w:rsidTr="00213592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740" w:type="dxa"/>
            <w:gridSpan w:val="4"/>
            <w:shd w:val="clear" w:color="auto" w:fill="4D4D4D"/>
          </w:tcPr>
          <w:p w14:paraId="2CC8713C" w14:textId="77777777" w:rsidR="007A6241" w:rsidRPr="00900DE9" w:rsidRDefault="007A6241" w:rsidP="0060415D">
            <w:pPr>
              <w:spacing w:after="0"/>
              <w:rPr>
                <w:b/>
                <w:bCs/>
                <w:color w:val="FFFFFF" w:themeColor="background1"/>
              </w:rPr>
            </w:pPr>
            <w:r w:rsidRPr="00900DE9">
              <w:rPr>
                <w:b/>
                <w:bCs/>
                <w:color w:val="FFFFFF" w:themeColor="background1"/>
                <w:sz w:val="22"/>
                <w:szCs w:val="22"/>
              </w:rPr>
              <w:t>Relevant qualifications</w:t>
            </w:r>
          </w:p>
        </w:tc>
      </w:tr>
      <w:tr w:rsidR="00691400" w:rsidRPr="005F6E75" w14:paraId="23CBE643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240E2FEA" w14:textId="77777777" w:rsidR="007A6241" w:rsidRPr="0051046F" w:rsidRDefault="007A6241" w:rsidP="0060415D">
            <w:pPr>
              <w:spacing w:before="120" w:after="0"/>
            </w:pPr>
            <w:r w:rsidRPr="0051046F">
              <w:t xml:space="preserve">Certificate IV in </w:t>
            </w:r>
            <w:r>
              <w:t xml:space="preserve">Workplace </w:t>
            </w:r>
            <w:r w:rsidRPr="0051046F">
              <w:t xml:space="preserve">Training and Assessment </w:t>
            </w:r>
          </w:p>
        </w:tc>
        <w:tc>
          <w:tcPr>
            <w:tcW w:w="1134" w:type="dxa"/>
            <w:vAlign w:val="bottom"/>
          </w:tcPr>
          <w:p w14:paraId="4F50EB57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6E613F72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4C4C5CB1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604D56E7" w14:textId="77777777" w:rsidR="007A6241" w:rsidRPr="0051046F" w:rsidRDefault="007A6241" w:rsidP="0060415D">
            <w:pPr>
              <w:spacing w:before="120" w:after="0"/>
            </w:pPr>
            <w:r w:rsidRPr="0051046F">
              <w:t xml:space="preserve">Qualifications in </w:t>
            </w:r>
            <w:r>
              <w:t xml:space="preserve">psychology, social work, human </w:t>
            </w:r>
            <w:proofErr w:type="gramStart"/>
            <w:r>
              <w:t>services</w:t>
            </w:r>
            <w:proofErr w:type="gramEnd"/>
            <w:r>
              <w:t xml:space="preserve"> or related discipline</w:t>
            </w:r>
          </w:p>
        </w:tc>
        <w:tc>
          <w:tcPr>
            <w:tcW w:w="1134" w:type="dxa"/>
            <w:vAlign w:val="bottom"/>
          </w:tcPr>
          <w:p w14:paraId="120BCF76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6A2298CA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613CDD2B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288CCDF1" w14:textId="635DD8B6" w:rsidR="007A6241" w:rsidRPr="00B012D4" w:rsidRDefault="007A6241" w:rsidP="0060415D">
            <w:pPr>
              <w:spacing w:before="120" w:after="0"/>
            </w:pPr>
            <w:r w:rsidRPr="00B012D4">
              <w:t>A current Victorian Driver</w:t>
            </w:r>
            <w:r w:rsidR="00B82F2B">
              <w:t>'</w:t>
            </w:r>
            <w:r w:rsidRPr="00B012D4">
              <w:t xml:space="preserve">s Licence and a safe driving history (defined as no more than </w:t>
            </w:r>
            <w:r w:rsidR="006247E1">
              <w:t>six</w:t>
            </w:r>
            <w:r w:rsidRPr="00B012D4">
              <w:t xml:space="preserve"> current demerit points and no licence suspension or cancellation in the last </w:t>
            </w:r>
            <w:r w:rsidR="006247E1">
              <w:t>five</w:t>
            </w:r>
            <w:r w:rsidRPr="00B012D4">
              <w:t xml:space="preserve"> years).</w:t>
            </w:r>
          </w:p>
        </w:tc>
        <w:tc>
          <w:tcPr>
            <w:tcW w:w="1134" w:type="dxa"/>
            <w:vAlign w:val="bottom"/>
          </w:tcPr>
          <w:p w14:paraId="3CC54FA6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 w:rsidRPr="005F6E75"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788D5683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7FF9FE53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76FDA4F1" w14:textId="6D1C4868" w:rsidR="007A6241" w:rsidRPr="00B012D4" w:rsidRDefault="007A6241" w:rsidP="0060415D">
            <w:pPr>
              <w:spacing w:before="120" w:after="0"/>
            </w:pPr>
            <w:r w:rsidRPr="00B012D4">
              <w:t>C</w:t>
            </w:r>
            <w:r>
              <w:t xml:space="preserve">omprehensive vehicle insurance – </w:t>
            </w:r>
            <w:r w:rsidRPr="00B012D4">
              <w:t xml:space="preserve">must provide evidence (cover note) that the vehicle they use to travel to </w:t>
            </w:r>
            <w:r w:rsidR="00475D0B">
              <w:t>Amber Community</w:t>
            </w:r>
            <w:r w:rsidRPr="00B012D4">
              <w:t xml:space="preserve"> work locations is comprehensively insured.</w:t>
            </w:r>
          </w:p>
        </w:tc>
        <w:tc>
          <w:tcPr>
            <w:tcW w:w="1134" w:type="dxa"/>
            <w:vAlign w:val="bottom"/>
          </w:tcPr>
          <w:p w14:paraId="7BADA816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50163B9E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74009121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349EC5DE" w14:textId="77777777" w:rsidR="007A6241" w:rsidRPr="0051046F" w:rsidRDefault="007A6241" w:rsidP="0060415D">
            <w:pPr>
              <w:spacing w:before="120" w:after="0"/>
            </w:pPr>
            <w:r>
              <w:t>Current Working with Children Check</w:t>
            </w:r>
          </w:p>
        </w:tc>
        <w:tc>
          <w:tcPr>
            <w:tcW w:w="1134" w:type="dxa"/>
            <w:vAlign w:val="bottom"/>
          </w:tcPr>
          <w:p w14:paraId="4A19981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52ED486E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0D918B44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54CC91C7" w14:textId="77777777" w:rsidR="007A6241" w:rsidRPr="0051046F" w:rsidRDefault="007A6241" w:rsidP="0060415D">
            <w:pPr>
              <w:spacing w:before="120" w:after="0"/>
            </w:pPr>
            <w:r>
              <w:t>Current Police Check</w:t>
            </w:r>
          </w:p>
        </w:tc>
        <w:tc>
          <w:tcPr>
            <w:tcW w:w="1134" w:type="dxa"/>
            <w:vAlign w:val="bottom"/>
          </w:tcPr>
          <w:p w14:paraId="4701639F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1B57ACEC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</w:tr>
      <w:tr w:rsidR="00691400" w:rsidRPr="005F6E75" w14:paraId="69637230" w14:textId="77777777" w:rsidTr="00691400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480" w:type="dxa"/>
            <w:gridSpan w:val="2"/>
            <w:vAlign w:val="bottom"/>
          </w:tcPr>
          <w:p w14:paraId="239865A7" w14:textId="6AEE3000" w:rsidR="007A6241" w:rsidRDefault="007A6241" w:rsidP="0060415D">
            <w:pPr>
              <w:spacing w:before="120" w:after="0"/>
            </w:pPr>
            <w:r>
              <w:lastRenderedPageBreak/>
              <w:t>Mental Health First Aid/Level 2 First Aid</w:t>
            </w:r>
          </w:p>
        </w:tc>
        <w:tc>
          <w:tcPr>
            <w:tcW w:w="1134" w:type="dxa"/>
            <w:vAlign w:val="bottom"/>
          </w:tcPr>
          <w:p w14:paraId="2880891E" w14:textId="77777777" w:rsidR="007A6241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Align w:val="bottom"/>
          </w:tcPr>
          <w:p w14:paraId="66190862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4246B" w:rsidRPr="005F6E75" w14:paraId="21A9501A" w14:textId="77777777" w:rsidTr="00040155">
        <w:trPr>
          <w:trHeight w:val="283"/>
        </w:trPr>
        <w:tc>
          <w:tcPr>
            <w:tcW w:w="6772" w:type="dxa"/>
            <w:shd w:val="clear" w:color="auto" w:fill="4D4D4D"/>
          </w:tcPr>
          <w:p w14:paraId="3E1971B0" w14:textId="77777777" w:rsidR="0044246B" w:rsidRPr="00D02A16" w:rsidRDefault="0044246B" w:rsidP="00040155">
            <w:pPr>
              <w:spacing w:after="0"/>
              <w:rPr>
                <w:b/>
                <w:bCs/>
                <w:caps/>
                <w:color w:val="FFFFFF" w:themeColor="background1"/>
                <w:lang w:eastAsia="en-AU"/>
              </w:rPr>
            </w:pPr>
            <w:r w:rsidRPr="00D02A16">
              <w:rPr>
                <w:b/>
                <w:bCs/>
                <w:caps/>
                <w:color w:val="FFFFFF" w:themeColor="background1"/>
                <w:lang w:eastAsia="en-AU"/>
              </w:rPr>
              <w:t>SKILLS</w:t>
            </w:r>
          </w:p>
        </w:tc>
        <w:tc>
          <w:tcPr>
            <w:tcW w:w="2968" w:type="dxa"/>
            <w:gridSpan w:val="3"/>
            <w:shd w:val="clear" w:color="auto" w:fill="4D4D4D"/>
          </w:tcPr>
          <w:p w14:paraId="712B3551" w14:textId="77777777" w:rsidR="0044246B" w:rsidRPr="00D02A16" w:rsidRDefault="0044246B" w:rsidP="00040155">
            <w:pPr>
              <w:spacing w:after="0"/>
              <w:jc w:val="center"/>
              <w:rPr>
                <w:b/>
                <w:bCs/>
                <w:caps/>
                <w:color w:val="FFFFFF" w:themeColor="background1"/>
                <w:lang w:eastAsia="en-AU"/>
              </w:rPr>
            </w:pPr>
            <w:r w:rsidRPr="00D02A16">
              <w:rPr>
                <w:b/>
                <w:bCs/>
                <w:caps/>
                <w:color w:val="FFFFFF" w:themeColor="background1"/>
                <w:lang w:eastAsia="en-AU"/>
              </w:rPr>
              <w:t>Key Selection Criteria</w:t>
            </w:r>
          </w:p>
        </w:tc>
      </w:tr>
      <w:tr w:rsidR="0044246B" w:rsidRPr="00D02A16" w14:paraId="2AE20A3D" w14:textId="77777777" w:rsidTr="00040155">
        <w:trPr>
          <w:trHeight w:val="283"/>
        </w:trPr>
        <w:tc>
          <w:tcPr>
            <w:tcW w:w="7480" w:type="dxa"/>
            <w:gridSpan w:val="2"/>
          </w:tcPr>
          <w:p w14:paraId="7772A9AB" w14:textId="77777777" w:rsidR="0044246B" w:rsidRPr="00D02A16" w:rsidRDefault="0044246B" w:rsidP="00040155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04E3F61E" w14:textId="77777777" w:rsidR="0044246B" w:rsidRPr="00D02A16" w:rsidRDefault="0044246B" w:rsidP="00040155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D02A16">
              <w:rPr>
                <w:b/>
                <w:bCs/>
                <w:lang w:eastAsia="en-AU"/>
              </w:rPr>
              <w:t>Essential</w:t>
            </w:r>
          </w:p>
        </w:tc>
        <w:tc>
          <w:tcPr>
            <w:tcW w:w="1126" w:type="dxa"/>
          </w:tcPr>
          <w:p w14:paraId="38658D14" w14:textId="77777777" w:rsidR="0044246B" w:rsidRPr="00D02A16" w:rsidRDefault="0044246B" w:rsidP="00040155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D02A16">
              <w:rPr>
                <w:b/>
                <w:bCs/>
                <w:lang w:eastAsia="en-AU"/>
              </w:rPr>
              <w:t>Desirable</w:t>
            </w:r>
          </w:p>
        </w:tc>
      </w:tr>
      <w:tr w:rsidR="00900DE9" w:rsidRPr="00900DE9" w14:paraId="26B82E81" w14:textId="77777777" w:rsidTr="0060415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740" w:type="dxa"/>
            <w:gridSpan w:val="4"/>
            <w:shd w:val="clear" w:color="auto" w:fill="4D4D4D"/>
          </w:tcPr>
          <w:p w14:paraId="27208C6E" w14:textId="77777777" w:rsidR="007A6241" w:rsidRPr="00900DE9" w:rsidRDefault="007A6241" w:rsidP="0060415D">
            <w:pPr>
              <w:spacing w:after="0"/>
              <w:rPr>
                <w:b/>
                <w:bCs/>
                <w:color w:val="FFFFFF" w:themeColor="background1"/>
              </w:rPr>
            </w:pPr>
            <w:r w:rsidRPr="00900DE9">
              <w:rPr>
                <w:b/>
                <w:bCs/>
                <w:color w:val="FFFFFF" w:themeColor="background1"/>
              </w:rPr>
              <w:t>Specialised knowledge</w:t>
            </w:r>
          </w:p>
        </w:tc>
      </w:tr>
      <w:tr w:rsidR="00691400" w:rsidRPr="005F6E75" w14:paraId="0D3984E8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02DCDCD7" w14:textId="4F448552" w:rsidR="007A6241" w:rsidRPr="0051046F" w:rsidRDefault="007A6241" w:rsidP="0060415D">
            <w:pPr>
              <w:spacing w:before="120" w:after="0"/>
            </w:pPr>
            <w:r w:rsidRPr="0051046F">
              <w:t>An understand</w:t>
            </w:r>
            <w:r>
              <w:t xml:space="preserve">ing of </w:t>
            </w:r>
            <w:r w:rsidR="006247E1">
              <w:t xml:space="preserve">road safety </w:t>
            </w:r>
            <w:r>
              <w:t>issues and current laws</w:t>
            </w:r>
          </w:p>
        </w:tc>
        <w:tc>
          <w:tcPr>
            <w:tcW w:w="1134" w:type="dxa"/>
            <w:vAlign w:val="bottom"/>
          </w:tcPr>
          <w:p w14:paraId="6E10CCA4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Align w:val="bottom"/>
          </w:tcPr>
          <w:p w14:paraId="158793B0" w14:textId="77777777" w:rsidR="007A6241" w:rsidRPr="005F6E75" w:rsidRDefault="007A6241" w:rsidP="0060415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91400" w:rsidRPr="005F6E75" w14:paraId="1EBA8CC5" w14:textId="77777777" w:rsidTr="006914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480" w:type="dxa"/>
            <w:gridSpan w:val="2"/>
            <w:vAlign w:val="bottom"/>
          </w:tcPr>
          <w:p w14:paraId="72AC7412" w14:textId="77777777" w:rsidR="007A6241" w:rsidRPr="0051046F" w:rsidRDefault="007A6241" w:rsidP="0060415D">
            <w:pPr>
              <w:spacing w:before="120" w:after="0"/>
            </w:pPr>
            <w:r w:rsidRPr="0051046F">
              <w:t>Experience in using MS Office products</w:t>
            </w:r>
          </w:p>
        </w:tc>
        <w:tc>
          <w:tcPr>
            <w:tcW w:w="1134" w:type="dxa"/>
            <w:vAlign w:val="bottom"/>
          </w:tcPr>
          <w:p w14:paraId="5CEDD4CB" w14:textId="77777777" w:rsidR="007A6241" w:rsidRPr="005F6E75" w:rsidRDefault="007A6241" w:rsidP="0044246B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6" w:type="dxa"/>
            <w:vAlign w:val="bottom"/>
          </w:tcPr>
          <w:p w14:paraId="2B094C22" w14:textId="77777777" w:rsidR="007A6241" w:rsidRDefault="007A6241" w:rsidP="0060415D">
            <w:pPr>
              <w:spacing w:before="120" w:after="0"/>
              <w:rPr>
                <w:b/>
                <w:bCs/>
              </w:rPr>
            </w:pPr>
          </w:p>
        </w:tc>
      </w:tr>
    </w:tbl>
    <w:p w14:paraId="0D9D826D" w14:textId="77777777" w:rsidR="007A6241" w:rsidRDefault="007A6241" w:rsidP="007A6241">
      <w:pPr>
        <w:jc w:val="both"/>
        <w:rPr>
          <w:sz w:val="22"/>
          <w:szCs w:val="22"/>
        </w:rPr>
      </w:pPr>
    </w:p>
    <w:p w14:paraId="3E8DDF6F" w14:textId="2F43CF78" w:rsidR="007A6241" w:rsidRDefault="007A6241" w:rsidP="00447B8F">
      <w:r>
        <w:t>Work alongside a passionate group of people who work together to create change!</w:t>
      </w:r>
    </w:p>
    <w:p w14:paraId="0F1BD83F" w14:textId="78392F8D" w:rsidR="007A6241" w:rsidRPr="00821723" w:rsidRDefault="007A6241" w:rsidP="00447B8F">
      <w:pPr>
        <w:pStyle w:val="Heading3"/>
      </w:pPr>
      <w:r w:rsidRPr="00EA1C09">
        <w:t xml:space="preserve">Terms and </w:t>
      </w:r>
      <w:r w:rsidR="00213592">
        <w:t>c</w:t>
      </w:r>
      <w:r w:rsidRPr="00EA1C09">
        <w:t>onditions</w:t>
      </w:r>
    </w:p>
    <w:p w14:paraId="3A43A368" w14:textId="7B20ECA9" w:rsidR="007A6241" w:rsidRDefault="007A6241" w:rsidP="00447B8F">
      <w:pPr>
        <w:pStyle w:val="Bullet"/>
      </w:pPr>
      <w:r w:rsidRPr="008E7435">
        <w:t xml:space="preserve">Salary </w:t>
      </w:r>
      <w:r w:rsidR="0044246B">
        <w:t>p</w:t>
      </w:r>
      <w:r w:rsidRPr="008E7435">
        <w:t>ackaging is offered with this position</w:t>
      </w:r>
    </w:p>
    <w:p w14:paraId="66949267" w14:textId="39159DFF" w:rsidR="00342677" w:rsidRPr="00447B8F" w:rsidRDefault="007A6241" w:rsidP="00CD0E36">
      <w:pPr>
        <w:pStyle w:val="Bulletlast0"/>
      </w:pPr>
      <w:r>
        <w:t xml:space="preserve">All offers of employment with </w:t>
      </w:r>
      <w:r w:rsidR="00D26041">
        <w:t>Amber Community</w:t>
      </w:r>
      <w:r>
        <w:t xml:space="preserve"> are subject to a six-month probationary period and a satisfactory Criminal History Check </w:t>
      </w:r>
      <w:r w:rsidR="0044246B">
        <w:t>before</w:t>
      </w:r>
      <w:r>
        <w:t xml:space="preserve"> the commencement of employment. The staff member will be asked to participate in an annual performance review linked to the position description.</w:t>
      </w:r>
    </w:p>
    <w:sectPr w:rsidR="00342677" w:rsidRPr="00447B8F" w:rsidSect="00B724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702" w:right="1134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A12B" w14:textId="77777777" w:rsidR="00A613D3" w:rsidRDefault="00A613D3" w:rsidP="005F6D43">
      <w:r>
        <w:separator/>
      </w:r>
    </w:p>
  </w:endnote>
  <w:endnote w:type="continuationSeparator" w:id="0">
    <w:p w14:paraId="08B147C0" w14:textId="77777777" w:rsidR="00A613D3" w:rsidRDefault="00A613D3" w:rsidP="005F6D43">
      <w:r>
        <w:continuationSeparator/>
      </w:r>
    </w:p>
  </w:endnote>
  <w:endnote w:type="continuationNotice" w:id="1">
    <w:p w14:paraId="4FB24B7D" w14:textId="77777777" w:rsidR="00A613D3" w:rsidRDefault="00A613D3" w:rsidP="005F6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E2CE" w14:textId="77777777" w:rsidR="00625D13" w:rsidRDefault="0062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4CF0" w14:textId="026F956B" w:rsidR="00BF2E15" w:rsidRPr="00022922" w:rsidRDefault="00022922" w:rsidP="00022922">
    <w:pPr>
      <w:pStyle w:val="Footer1"/>
    </w:pPr>
    <w:r w:rsidRPr="0046514E">
      <w:t xml:space="preserve">AMBER COMMUNITY   |   </w:t>
    </w:r>
    <w:r w:rsidR="00625D13">
      <w:t>Regional Coordinator</w:t>
    </w:r>
    <w:r w:rsidR="00CC48EE">
      <w:t xml:space="preserve"> | </w:t>
    </w:r>
    <w:r w:rsidR="00EE220B">
      <w:t>Group Facilitator</w:t>
    </w:r>
    <w:r w:rsidR="00CC48EE">
      <w:t xml:space="preserve"> Position Description</w:t>
    </w:r>
    <w:r w:rsidRPr="007602D4">
      <w:rPr>
        <w:rStyle w:val="Footer1Char"/>
      </w:rPr>
      <w:tab/>
    </w:r>
    <w:r w:rsidRPr="00BF2E15">
      <w:rPr>
        <w:rStyle w:val="Footer1Char"/>
      </w:rPr>
      <w:fldChar w:fldCharType="begin"/>
    </w:r>
    <w:r w:rsidRPr="00BF2E15">
      <w:rPr>
        <w:rStyle w:val="Footer1Char"/>
      </w:rPr>
      <w:instrText xml:space="preserve"> PAGE   \* MERGEFORMAT </w:instrText>
    </w:r>
    <w:r w:rsidRPr="00BF2E15">
      <w:rPr>
        <w:rStyle w:val="Footer1Char"/>
      </w:rPr>
      <w:fldChar w:fldCharType="separate"/>
    </w:r>
    <w:r>
      <w:rPr>
        <w:rStyle w:val="Footer1Char"/>
      </w:rPr>
      <w:t>1</w:t>
    </w:r>
    <w:r w:rsidRPr="00BF2E15">
      <w:rPr>
        <w:rStyle w:val="Footer1Cha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1469" w14:textId="77777777" w:rsidR="00625D13" w:rsidRDefault="0062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262" w14:textId="77777777" w:rsidR="00A613D3" w:rsidRDefault="00A613D3" w:rsidP="005F6D43">
      <w:r>
        <w:separator/>
      </w:r>
    </w:p>
  </w:footnote>
  <w:footnote w:type="continuationSeparator" w:id="0">
    <w:p w14:paraId="4A4232C0" w14:textId="77777777" w:rsidR="00A613D3" w:rsidRDefault="00A613D3" w:rsidP="005F6D43">
      <w:r>
        <w:continuationSeparator/>
      </w:r>
    </w:p>
  </w:footnote>
  <w:footnote w:type="continuationNotice" w:id="1">
    <w:p w14:paraId="24463A6E" w14:textId="77777777" w:rsidR="00A613D3" w:rsidRDefault="00A613D3" w:rsidP="005F6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EB0C" w14:textId="77777777" w:rsidR="00625D13" w:rsidRDefault="0062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DE0C" w14:textId="6EC786C4" w:rsidR="00E47FF4" w:rsidRDefault="00B724D6">
    <w:pPr>
      <w:pStyle w:val="Header"/>
    </w:pPr>
    <w:r>
      <w:rPr>
        <w:noProof/>
      </w:rPr>
      <w:drawing>
        <wp:inline distT="0" distB="0" distL="0" distR="0" wp14:anchorId="778A1113" wp14:editId="06BDFA1F">
          <wp:extent cx="1980000" cy="506750"/>
          <wp:effectExtent l="0" t="0" r="1270" b="7620"/>
          <wp:docPr id="15" name="Picture 1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0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D08B" w14:textId="77777777" w:rsidR="00625D13" w:rsidRDefault="00625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55D"/>
    <w:multiLevelType w:val="hybridMultilevel"/>
    <w:tmpl w:val="070CC24C"/>
    <w:lvl w:ilvl="0" w:tplc="69A203AA">
      <w:start w:val="1"/>
      <w:numFmt w:val="bullet"/>
      <w:lvlText w:val=""/>
      <w:lvlJc w:val="left"/>
      <w:pPr>
        <w:ind w:left="100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1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5836" w:hanging="360"/>
      </w:pPr>
      <w:rPr>
        <w:rFonts w:ascii="Wingdings" w:hAnsi="Wingdings" w:hint="default"/>
      </w:rPr>
    </w:lvl>
  </w:abstractNum>
  <w:abstractNum w:abstractNumId="1" w15:restartNumberingAfterBreak="0">
    <w:nsid w:val="0C0D71E3"/>
    <w:multiLevelType w:val="hybridMultilevel"/>
    <w:tmpl w:val="C1A4592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57E74"/>
    <w:multiLevelType w:val="hybridMultilevel"/>
    <w:tmpl w:val="4F8AE2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12067"/>
    <w:multiLevelType w:val="hybridMultilevel"/>
    <w:tmpl w:val="28EAFCC2"/>
    <w:lvl w:ilvl="0" w:tplc="57A6F8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042DA"/>
    <w:multiLevelType w:val="hybridMultilevel"/>
    <w:tmpl w:val="5BAE8854"/>
    <w:lvl w:ilvl="0" w:tplc="6F2E9094">
      <w:start w:val="1"/>
      <w:numFmt w:val="bullet"/>
      <w:pStyle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36633"/>
    <w:multiLevelType w:val="hybridMultilevel"/>
    <w:tmpl w:val="2BBC3346"/>
    <w:lvl w:ilvl="0" w:tplc="5212E5D2">
      <w:start w:val="70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21CC8"/>
    <w:multiLevelType w:val="hybridMultilevel"/>
    <w:tmpl w:val="54F47A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230B"/>
    <w:multiLevelType w:val="hybridMultilevel"/>
    <w:tmpl w:val="358A75C4"/>
    <w:lvl w:ilvl="0" w:tplc="086442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4E94"/>
    <w:multiLevelType w:val="hybridMultilevel"/>
    <w:tmpl w:val="B3900EDC"/>
    <w:lvl w:ilvl="0" w:tplc="52AE5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5C81"/>
    <w:multiLevelType w:val="hybridMultilevel"/>
    <w:tmpl w:val="F78697F2"/>
    <w:lvl w:ilvl="0" w:tplc="72F0C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86396"/>
    <w:multiLevelType w:val="hybridMultilevel"/>
    <w:tmpl w:val="FC9C874C"/>
    <w:lvl w:ilvl="0" w:tplc="E008342C">
      <w:start w:val="1"/>
      <w:numFmt w:val="bullet"/>
      <w:pStyle w:val="Bullets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492DE0"/>
    <w:multiLevelType w:val="hybridMultilevel"/>
    <w:tmpl w:val="FDE87658"/>
    <w:lvl w:ilvl="0" w:tplc="6C58C922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814645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C435DF"/>
    <w:multiLevelType w:val="hybridMultilevel"/>
    <w:tmpl w:val="B0204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6664B"/>
    <w:multiLevelType w:val="hybridMultilevel"/>
    <w:tmpl w:val="1D1E7BD6"/>
    <w:lvl w:ilvl="0" w:tplc="44909A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3164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EF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0C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C2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B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E4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03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B50ED"/>
    <w:multiLevelType w:val="hybridMultilevel"/>
    <w:tmpl w:val="4EF09CAA"/>
    <w:lvl w:ilvl="0" w:tplc="1DC0B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E33"/>
    <w:multiLevelType w:val="hybridMultilevel"/>
    <w:tmpl w:val="E89A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2C6B59"/>
    <w:multiLevelType w:val="hybridMultilevel"/>
    <w:tmpl w:val="1E9A4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A2FE4"/>
    <w:multiLevelType w:val="multilevel"/>
    <w:tmpl w:val="CF3E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ACE6C5D"/>
    <w:multiLevelType w:val="hybridMultilevel"/>
    <w:tmpl w:val="3A9CF244"/>
    <w:lvl w:ilvl="0" w:tplc="C9486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25CFA"/>
    <w:multiLevelType w:val="hybridMultilevel"/>
    <w:tmpl w:val="6534FF2E"/>
    <w:lvl w:ilvl="0" w:tplc="5C9082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153CE9"/>
    <w:multiLevelType w:val="hybridMultilevel"/>
    <w:tmpl w:val="FC3C2F98"/>
    <w:lvl w:ilvl="0" w:tplc="B6D8FAC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36266"/>
    <w:multiLevelType w:val="hybridMultilevel"/>
    <w:tmpl w:val="602E57A0"/>
    <w:lvl w:ilvl="0" w:tplc="28243BFC">
      <w:start w:val="1"/>
      <w:numFmt w:val="decimal"/>
      <w:lvlText w:val="%1."/>
      <w:lvlJc w:val="left"/>
      <w:pPr>
        <w:ind w:left="1034" w:hanging="75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E394A"/>
    <w:multiLevelType w:val="hybridMultilevel"/>
    <w:tmpl w:val="294A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95D3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6E2778"/>
    <w:multiLevelType w:val="hybridMultilevel"/>
    <w:tmpl w:val="06065E5A"/>
    <w:lvl w:ilvl="0" w:tplc="B63EE6E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A12D4"/>
    <w:multiLevelType w:val="hybridMultilevel"/>
    <w:tmpl w:val="02FCCCE2"/>
    <w:lvl w:ilvl="0" w:tplc="F050B4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52998"/>
    <w:multiLevelType w:val="hybridMultilevel"/>
    <w:tmpl w:val="C0760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D5335"/>
    <w:multiLevelType w:val="hybridMultilevel"/>
    <w:tmpl w:val="2C88E9E0"/>
    <w:lvl w:ilvl="0" w:tplc="F46A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AB209692">
      <w:start w:val="4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3160">
    <w:abstractNumId w:val="2"/>
  </w:num>
  <w:num w:numId="2" w16cid:durableId="573129877">
    <w:abstractNumId w:val="0"/>
  </w:num>
  <w:num w:numId="3" w16cid:durableId="1380320381">
    <w:abstractNumId w:val="13"/>
  </w:num>
  <w:num w:numId="4" w16cid:durableId="1127970636">
    <w:abstractNumId w:val="26"/>
  </w:num>
  <w:num w:numId="5" w16cid:durableId="1043602847">
    <w:abstractNumId w:val="16"/>
  </w:num>
  <w:num w:numId="6" w16cid:durableId="1539001341">
    <w:abstractNumId w:val="11"/>
  </w:num>
  <w:num w:numId="7" w16cid:durableId="1050304837">
    <w:abstractNumId w:val="8"/>
  </w:num>
  <w:num w:numId="8" w16cid:durableId="1744058305">
    <w:abstractNumId w:val="20"/>
  </w:num>
  <w:num w:numId="9" w16cid:durableId="1054474578">
    <w:abstractNumId w:val="3"/>
  </w:num>
  <w:num w:numId="10" w16cid:durableId="1608809791">
    <w:abstractNumId w:val="8"/>
  </w:num>
  <w:num w:numId="11" w16cid:durableId="1246261718">
    <w:abstractNumId w:val="5"/>
  </w:num>
  <w:num w:numId="12" w16cid:durableId="947083205">
    <w:abstractNumId w:val="8"/>
  </w:num>
  <w:num w:numId="13" w16cid:durableId="789281868">
    <w:abstractNumId w:val="8"/>
  </w:num>
  <w:num w:numId="14" w16cid:durableId="187909900">
    <w:abstractNumId w:val="1"/>
  </w:num>
  <w:num w:numId="15" w16cid:durableId="707531191">
    <w:abstractNumId w:val="10"/>
  </w:num>
  <w:num w:numId="16" w16cid:durableId="699354466">
    <w:abstractNumId w:val="7"/>
  </w:num>
  <w:num w:numId="17" w16cid:durableId="1498035395">
    <w:abstractNumId w:val="15"/>
  </w:num>
  <w:num w:numId="18" w16cid:durableId="412703685">
    <w:abstractNumId w:val="28"/>
  </w:num>
  <w:num w:numId="19" w16cid:durableId="429275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308629">
    <w:abstractNumId w:val="11"/>
  </w:num>
  <w:num w:numId="21" w16cid:durableId="1775898484">
    <w:abstractNumId w:val="11"/>
    <w:lvlOverride w:ilvl="0">
      <w:startOverride w:val="15"/>
    </w:lvlOverride>
  </w:num>
  <w:num w:numId="22" w16cid:durableId="264508090">
    <w:abstractNumId w:val="17"/>
  </w:num>
  <w:num w:numId="23" w16cid:durableId="1096710429">
    <w:abstractNumId w:val="4"/>
  </w:num>
  <w:num w:numId="24" w16cid:durableId="1683628369">
    <w:abstractNumId w:val="14"/>
  </w:num>
  <w:num w:numId="25" w16cid:durableId="4880132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4810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1006060">
    <w:abstractNumId w:val="23"/>
  </w:num>
  <w:num w:numId="28" w16cid:durableId="13931889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0700271">
    <w:abstractNumId w:val="19"/>
  </w:num>
  <w:num w:numId="30" w16cid:durableId="167395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2325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2100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904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8527392">
    <w:abstractNumId w:val="9"/>
  </w:num>
  <w:num w:numId="35" w16cid:durableId="4267337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MDAxsjQzsDQytTRR0lEKTi0uzszPAykwNqwFAPBmbJgtAAAA"/>
  </w:docVars>
  <w:rsids>
    <w:rsidRoot w:val="00C041B4"/>
    <w:rsid w:val="0000037E"/>
    <w:rsid w:val="00001065"/>
    <w:rsid w:val="00003C87"/>
    <w:rsid w:val="000046B8"/>
    <w:rsid w:val="0000654C"/>
    <w:rsid w:val="00006798"/>
    <w:rsid w:val="00012FC7"/>
    <w:rsid w:val="00013577"/>
    <w:rsid w:val="0001489E"/>
    <w:rsid w:val="00017D72"/>
    <w:rsid w:val="00021C6E"/>
    <w:rsid w:val="00022922"/>
    <w:rsid w:val="000234D0"/>
    <w:rsid w:val="00023856"/>
    <w:rsid w:val="00031BE7"/>
    <w:rsid w:val="00032D46"/>
    <w:rsid w:val="00032ED9"/>
    <w:rsid w:val="00033F67"/>
    <w:rsid w:val="0003438B"/>
    <w:rsid w:val="0003464E"/>
    <w:rsid w:val="00035802"/>
    <w:rsid w:val="00036F70"/>
    <w:rsid w:val="000408D3"/>
    <w:rsid w:val="00042110"/>
    <w:rsid w:val="00042CB0"/>
    <w:rsid w:val="0004338B"/>
    <w:rsid w:val="0004367A"/>
    <w:rsid w:val="00047729"/>
    <w:rsid w:val="0005212B"/>
    <w:rsid w:val="00052164"/>
    <w:rsid w:val="000526F0"/>
    <w:rsid w:val="000540DC"/>
    <w:rsid w:val="000562A3"/>
    <w:rsid w:val="00057ADA"/>
    <w:rsid w:val="00060988"/>
    <w:rsid w:val="00061AD2"/>
    <w:rsid w:val="00063A79"/>
    <w:rsid w:val="000650C7"/>
    <w:rsid w:val="00065987"/>
    <w:rsid w:val="000675F8"/>
    <w:rsid w:val="00070FC7"/>
    <w:rsid w:val="000745AC"/>
    <w:rsid w:val="00074803"/>
    <w:rsid w:val="00077DA7"/>
    <w:rsid w:val="00077E9C"/>
    <w:rsid w:val="00081829"/>
    <w:rsid w:val="0008381D"/>
    <w:rsid w:val="00087664"/>
    <w:rsid w:val="000914C0"/>
    <w:rsid w:val="0009338A"/>
    <w:rsid w:val="000970CB"/>
    <w:rsid w:val="00097448"/>
    <w:rsid w:val="000A0816"/>
    <w:rsid w:val="000A0E56"/>
    <w:rsid w:val="000A2AAB"/>
    <w:rsid w:val="000A42B5"/>
    <w:rsid w:val="000A5E60"/>
    <w:rsid w:val="000A6264"/>
    <w:rsid w:val="000A6430"/>
    <w:rsid w:val="000A7705"/>
    <w:rsid w:val="000B045A"/>
    <w:rsid w:val="000B2082"/>
    <w:rsid w:val="000B605C"/>
    <w:rsid w:val="000C091E"/>
    <w:rsid w:val="000C6025"/>
    <w:rsid w:val="000D7009"/>
    <w:rsid w:val="000D752C"/>
    <w:rsid w:val="000E0B63"/>
    <w:rsid w:val="000E4225"/>
    <w:rsid w:val="000E446B"/>
    <w:rsid w:val="000E482F"/>
    <w:rsid w:val="000E6CFC"/>
    <w:rsid w:val="000E786A"/>
    <w:rsid w:val="000E7DED"/>
    <w:rsid w:val="000F2779"/>
    <w:rsid w:val="000F5A3F"/>
    <w:rsid w:val="000F68C1"/>
    <w:rsid w:val="000F696E"/>
    <w:rsid w:val="00104CA7"/>
    <w:rsid w:val="00104F07"/>
    <w:rsid w:val="001051AF"/>
    <w:rsid w:val="001104A5"/>
    <w:rsid w:val="00111453"/>
    <w:rsid w:val="00111FFF"/>
    <w:rsid w:val="00113518"/>
    <w:rsid w:val="001173C2"/>
    <w:rsid w:val="001178CD"/>
    <w:rsid w:val="00120971"/>
    <w:rsid w:val="00123E7C"/>
    <w:rsid w:val="00124150"/>
    <w:rsid w:val="00126188"/>
    <w:rsid w:val="00126955"/>
    <w:rsid w:val="001270B7"/>
    <w:rsid w:val="001307CC"/>
    <w:rsid w:val="00130A2F"/>
    <w:rsid w:val="00130E4B"/>
    <w:rsid w:val="00133D42"/>
    <w:rsid w:val="0013791C"/>
    <w:rsid w:val="00140785"/>
    <w:rsid w:val="00140EA5"/>
    <w:rsid w:val="00141DDB"/>
    <w:rsid w:val="00142092"/>
    <w:rsid w:val="00142258"/>
    <w:rsid w:val="0014265B"/>
    <w:rsid w:val="00150A56"/>
    <w:rsid w:val="0015178F"/>
    <w:rsid w:val="001520AC"/>
    <w:rsid w:val="001534E4"/>
    <w:rsid w:val="00153A34"/>
    <w:rsid w:val="00163E96"/>
    <w:rsid w:val="00166188"/>
    <w:rsid w:val="00167A15"/>
    <w:rsid w:val="00170D84"/>
    <w:rsid w:val="0017266B"/>
    <w:rsid w:val="00172EDE"/>
    <w:rsid w:val="001731B8"/>
    <w:rsid w:val="00173FF2"/>
    <w:rsid w:val="001746CC"/>
    <w:rsid w:val="001759C1"/>
    <w:rsid w:val="001812FF"/>
    <w:rsid w:val="00182249"/>
    <w:rsid w:val="00182A91"/>
    <w:rsid w:val="00182F50"/>
    <w:rsid w:val="0018349E"/>
    <w:rsid w:val="00183635"/>
    <w:rsid w:val="00184FEA"/>
    <w:rsid w:val="00187466"/>
    <w:rsid w:val="00187475"/>
    <w:rsid w:val="00190287"/>
    <w:rsid w:val="00190765"/>
    <w:rsid w:val="00190DFE"/>
    <w:rsid w:val="0019134A"/>
    <w:rsid w:val="00191B30"/>
    <w:rsid w:val="0019297D"/>
    <w:rsid w:val="00192989"/>
    <w:rsid w:val="00193EB0"/>
    <w:rsid w:val="001940C3"/>
    <w:rsid w:val="0019415B"/>
    <w:rsid w:val="00194CE0"/>
    <w:rsid w:val="001A027F"/>
    <w:rsid w:val="001A0761"/>
    <w:rsid w:val="001A462B"/>
    <w:rsid w:val="001A62FE"/>
    <w:rsid w:val="001B0B19"/>
    <w:rsid w:val="001B3ADD"/>
    <w:rsid w:val="001B404F"/>
    <w:rsid w:val="001B4A46"/>
    <w:rsid w:val="001B603E"/>
    <w:rsid w:val="001C160A"/>
    <w:rsid w:val="001C285E"/>
    <w:rsid w:val="001C28A6"/>
    <w:rsid w:val="001C3AFC"/>
    <w:rsid w:val="001C3C88"/>
    <w:rsid w:val="001C3D8C"/>
    <w:rsid w:val="001C568B"/>
    <w:rsid w:val="001C5DB7"/>
    <w:rsid w:val="001C7307"/>
    <w:rsid w:val="001C7624"/>
    <w:rsid w:val="001D0059"/>
    <w:rsid w:val="001D00DD"/>
    <w:rsid w:val="001D3940"/>
    <w:rsid w:val="001D4714"/>
    <w:rsid w:val="001D4F0E"/>
    <w:rsid w:val="001D62FB"/>
    <w:rsid w:val="001D6A26"/>
    <w:rsid w:val="001D780C"/>
    <w:rsid w:val="001D788F"/>
    <w:rsid w:val="001E0F8D"/>
    <w:rsid w:val="001E206B"/>
    <w:rsid w:val="001E32EE"/>
    <w:rsid w:val="001E3C38"/>
    <w:rsid w:val="001E4503"/>
    <w:rsid w:val="001E4EC4"/>
    <w:rsid w:val="001E4F2F"/>
    <w:rsid w:val="001E64DD"/>
    <w:rsid w:val="001E77BC"/>
    <w:rsid w:val="001F0736"/>
    <w:rsid w:val="001F079E"/>
    <w:rsid w:val="001F09EC"/>
    <w:rsid w:val="001F5B0B"/>
    <w:rsid w:val="001F65BB"/>
    <w:rsid w:val="001F66C3"/>
    <w:rsid w:val="001F6F7E"/>
    <w:rsid w:val="00200F17"/>
    <w:rsid w:val="002018FB"/>
    <w:rsid w:val="002048BE"/>
    <w:rsid w:val="0020571D"/>
    <w:rsid w:val="00205C40"/>
    <w:rsid w:val="002065DB"/>
    <w:rsid w:val="00211411"/>
    <w:rsid w:val="00213000"/>
    <w:rsid w:val="00213119"/>
    <w:rsid w:val="00213592"/>
    <w:rsid w:val="0022114C"/>
    <w:rsid w:val="00222B01"/>
    <w:rsid w:val="00223B5F"/>
    <w:rsid w:val="00223EF8"/>
    <w:rsid w:val="00226E77"/>
    <w:rsid w:val="002318F6"/>
    <w:rsid w:val="002335F5"/>
    <w:rsid w:val="00233D5C"/>
    <w:rsid w:val="00235F0F"/>
    <w:rsid w:val="002361E0"/>
    <w:rsid w:val="00241E02"/>
    <w:rsid w:val="00242BA1"/>
    <w:rsid w:val="00243222"/>
    <w:rsid w:val="0024655E"/>
    <w:rsid w:val="00246D29"/>
    <w:rsid w:val="00250544"/>
    <w:rsid w:val="00250F8A"/>
    <w:rsid w:val="00257D92"/>
    <w:rsid w:val="002601A0"/>
    <w:rsid w:val="00260634"/>
    <w:rsid w:val="00260BFE"/>
    <w:rsid w:val="00261212"/>
    <w:rsid w:val="00271F8A"/>
    <w:rsid w:val="002729B7"/>
    <w:rsid w:val="002742BF"/>
    <w:rsid w:val="00274ADA"/>
    <w:rsid w:val="0027608A"/>
    <w:rsid w:val="00276423"/>
    <w:rsid w:val="002837EA"/>
    <w:rsid w:val="0028395A"/>
    <w:rsid w:val="00284C54"/>
    <w:rsid w:val="00287110"/>
    <w:rsid w:val="00287E36"/>
    <w:rsid w:val="0029022B"/>
    <w:rsid w:val="0029636B"/>
    <w:rsid w:val="00296652"/>
    <w:rsid w:val="002A1984"/>
    <w:rsid w:val="002A402A"/>
    <w:rsid w:val="002A6060"/>
    <w:rsid w:val="002A6B8F"/>
    <w:rsid w:val="002A780E"/>
    <w:rsid w:val="002B306C"/>
    <w:rsid w:val="002B3297"/>
    <w:rsid w:val="002B474F"/>
    <w:rsid w:val="002B4989"/>
    <w:rsid w:val="002B60A0"/>
    <w:rsid w:val="002C04AE"/>
    <w:rsid w:val="002C246D"/>
    <w:rsid w:val="002C25CE"/>
    <w:rsid w:val="002C44D3"/>
    <w:rsid w:val="002C683C"/>
    <w:rsid w:val="002D164C"/>
    <w:rsid w:val="002D1BBF"/>
    <w:rsid w:val="002D42CF"/>
    <w:rsid w:val="002D49AB"/>
    <w:rsid w:val="002D74F4"/>
    <w:rsid w:val="002E06D2"/>
    <w:rsid w:val="002E080B"/>
    <w:rsid w:val="002E1FD8"/>
    <w:rsid w:val="002E3E62"/>
    <w:rsid w:val="002E46E4"/>
    <w:rsid w:val="002E651B"/>
    <w:rsid w:val="002E71FE"/>
    <w:rsid w:val="002F0B1E"/>
    <w:rsid w:val="002F0EF1"/>
    <w:rsid w:val="002F1B31"/>
    <w:rsid w:val="002F1C0C"/>
    <w:rsid w:val="002F25C2"/>
    <w:rsid w:val="002F3E47"/>
    <w:rsid w:val="002F77C9"/>
    <w:rsid w:val="0030155D"/>
    <w:rsid w:val="00304528"/>
    <w:rsid w:val="00304C49"/>
    <w:rsid w:val="00305D56"/>
    <w:rsid w:val="00305DD5"/>
    <w:rsid w:val="00306DE6"/>
    <w:rsid w:val="003118B4"/>
    <w:rsid w:val="00312885"/>
    <w:rsid w:val="00312ACF"/>
    <w:rsid w:val="00312C51"/>
    <w:rsid w:val="00312E66"/>
    <w:rsid w:val="003145E0"/>
    <w:rsid w:val="003168DD"/>
    <w:rsid w:val="0031719A"/>
    <w:rsid w:val="003176AF"/>
    <w:rsid w:val="00320489"/>
    <w:rsid w:val="00320E2C"/>
    <w:rsid w:val="0032121B"/>
    <w:rsid w:val="003212C6"/>
    <w:rsid w:val="00322663"/>
    <w:rsid w:val="003238BC"/>
    <w:rsid w:val="00325EF3"/>
    <w:rsid w:val="00326D8B"/>
    <w:rsid w:val="00327486"/>
    <w:rsid w:val="00330C9E"/>
    <w:rsid w:val="00331B39"/>
    <w:rsid w:val="00331B79"/>
    <w:rsid w:val="0033331F"/>
    <w:rsid w:val="003342C3"/>
    <w:rsid w:val="00335340"/>
    <w:rsid w:val="00335B95"/>
    <w:rsid w:val="00337056"/>
    <w:rsid w:val="00337290"/>
    <w:rsid w:val="003376E8"/>
    <w:rsid w:val="00340986"/>
    <w:rsid w:val="00340ECD"/>
    <w:rsid w:val="00342677"/>
    <w:rsid w:val="00342DC7"/>
    <w:rsid w:val="00344A3B"/>
    <w:rsid w:val="00345C3B"/>
    <w:rsid w:val="00346098"/>
    <w:rsid w:val="00351E13"/>
    <w:rsid w:val="0035454E"/>
    <w:rsid w:val="00356373"/>
    <w:rsid w:val="003648C7"/>
    <w:rsid w:val="003669C3"/>
    <w:rsid w:val="00371B07"/>
    <w:rsid w:val="003722F1"/>
    <w:rsid w:val="00372831"/>
    <w:rsid w:val="003762BB"/>
    <w:rsid w:val="003765ED"/>
    <w:rsid w:val="00376AEC"/>
    <w:rsid w:val="00376D41"/>
    <w:rsid w:val="00377F6C"/>
    <w:rsid w:val="00381FDB"/>
    <w:rsid w:val="00383872"/>
    <w:rsid w:val="00383D05"/>
    <w:rsid w:val="0038603B"/>
    <w:rsid w:val="0038637A"/>
    <w:rsid w:val="003878BD"/>
    <w:rsid w:val="00387B9E"/>
    <w:rsid w:val="0039061F"/>
    <w:rsid w:val="003933EC"/>
    <w:rsid w:val="00393FA3"/>
    <w:rsid w:val="003941E2"/>
    <w:rsid w:val="0039446E"/>
    <w:rsid w:val="0039454B"/>
    <w:rsid w:val="00397320"/>
    <w:rsid w:val="003975B2"/>
    <w:rsid w:val="003A2557"/>
    <w:rsid w:val="003A4DB9"/>
    <w:rsid w:val="003B109C"/>
    <w:rsid w:val="003B1584"/>
    <w:rsid w:val="003B2DDB"/>
    <w:rsid w:val="003B535B"/>
    <w:rsid w:val="003B6656"/>
    <w:rsid w:val="003B6734"/>
    <w:rsid w:val="003B6F56"/>
    <w:rsid w:val="003B7A22"/>
    <w:rsid w:val="003C0D96"/>
    <w:rsid w:val="003C198C"/>
    <w:rsid w:val="003C2CB3"/>
    <w:rsid w:val="003C35D0"/>
    <w:rsid w:val="003C395D"/>
    <w:rsid w:val="003C3ECF"/>
    <w:rsid w:val="003C5B8B"/>
    <w:rsid w:val="003D2433"/>
    <w:rsid w:val="003D24A8"/>
    <w:rsid w:val="003D4EBA"/>
    <w:rsid w:val="003D6D9F"/>
    <w:rsid w:val="003D7384"/>
    <w:rsid w:val="003D792B"/>
    <w:rsid w:val="003E02B1"/>
    <w:rsid w:val="003E0E02"/>
    <w:rsid w:val="003E24A6"/>
    <w:rsid w:val="003E51D3"/>
    <w:rsid w:val="003E5566"/>
    <w:rsid w:val="003E58A8"/>
    <w:rsid w:val="003E6564"/>
    <w:rsid w:val="003E73EC"/>
    <w:rsid w:val="003F1A67"/>
    <w:rsid w:val="003F3AE1"/>
    <w:rsid w:val="003F49C9"/>
    <w:rsid w:val="003F6C95"/>
    <w:rsid w:val="0040122E"/>
    <w:rsid w:val="00401953"/>
    <w:rsid w:val="004024DF"/>
    <w:rsid w:val="004037FD"/>
    <w:rsid w:val="00403B8E"/>
    <w:rsid w:val="0040608E"/>
    <w:rsid w:val="00406575"/>
    <w:rsid w:val="00410355"/>
    <w:rsid w:val="00411A89"/>
    <w:rsid w:val="00413B15"/>
    <w:rsid w:val="00414046"/>
    <w:rsid w:val="0041482B"/>
    <w:rsid w:val="00414FA5"/>
    <w:rsid w:val="00416658"/>
    <w:rsid w:val="00420FBB"/>
    <w:rsid w:val="0042109B"/>
    <w:rsid w:val="00430F9E"/>
    <w:rsid w:val="0043117D"/>
    <w:rsid w:val="004317F0"/>
    <w:rsid w:val="004353D1"/>
    <w:rsid w:val="00435CF6"/>
    <w:rsid w:val="00436E0F"/>
    <w:rsid w:val="00437898"/>
    <w:rsid w:val="0044072F"/>
    <w:rsid w:val="004408C2"/>
    <w:rsid w:val="00440FFD"/>
    <w:rsid w:val="00442289"/>
    <w:rsid w:val="0044246B"/>
    <w:rsid w:val="00445C9C"/>
    <w:rsid w:val="00446598"/>
    <w:rsid w:val="004474E7"/>
    <w:rsid w:val="00447B8F"/>
    <w:rsid w:val="00447C34"/>
    <w:rsid w:val="00450E5D"/>
    <w:rsid w:val="00451B26"/>
    <w:rsid w:val="00452FA0"/>
    <w:rsid w:val="00462059"/>
    <w:rsid w:val="00465143"/>
    <w:rsid w:val="0046514E"/>
    <w:rsid w:val="004715D7"/>
    <w:rsid w:val="0047457F"/>
    <w:rsid w:val="00475D0B"/>
    <w:rsid w:val="00476E67"/>
    <w:rsid w:val="00477285"/>
    <w:rsid w:val="004772CC"/>
    <w:rsid w:val="00482189"/>
    <w:rsid w:val="004847C7"/>
    <w:rsid w:val="00484955"/>
    <w:rsid w:val="00485BCA"/>
    <w:rsid w:val="00485E56"/>
    <w:rsid w:val="004922EA"/>
    <w:rsid w:val="0049326A"/>
    <w:rsid w:val="00493C49"/>
    <w:rsid w:val="00493C52"/>
    <w:rsid w:val="00494415"/>
    <w:rsid w:val="00495C6A"/>
    <w:rsid w:val="00496E48"/>
    <w:rsid w:val="00497003"/>
    <w:rsid w:val="004A0F4D"/>
    <w:rsid w:val="004A2D5E"/>
    <w:rsid w:val="004A3071"/>
    <w:rsid w:val="004A30BD"/>
    <w:rsid w:val="004A46C2"/>
    <w:rsid w:val="004A4AD5"/>
    <w:rsid w:val="004A6728"/>
    <w:rsid w:val="004A7C3F"/>
    <w:rsid w:val="004B002D"/>
    <w:rsid w:val="004B034D"/>
    <w:rsid w:val="004B195D"/>
    <w:rsid w:val="004B22E0"/>
    <w:rsid w:val="004B2C15"/>
    <w:rsid w:val="004B35DB"/>
    <w:rsid w:val="004B4726"/>
    <w:rsid w:val="004B674A"/>
    <w:rsid w:val="004C0437"/>
    <w:rsid w:val="004C0B72"/>
    <w:rsid w:val="004C32D5"/>
    <w:rsid w:val="004C58EA"/>
    <w:rsid w:val="004C6262"/>
    <w:rsid w:val="004D0F92"/>
    <w:rsid w:val="004D6C57"/>
    <w:rsid w:val="004D782D"/>
    <w:rsid w:val="004E0B57"/>
    <w:rsid w:val="004E0D28"/>
    <w:rsid w:val="004E21C5"/>
    <w:rsid w:val="004E3650"/>
    <w:rsid w:val="004E4F31"/>
    <w:rsid w:val="004E52BF"/>
    <w:rsid w:val="004E73DC"/>
    <w:rsid w:val="004F2A07"/>
    <w:rsid w:val="004F3CF5"/>
    <w:rsid w:val="004F5A11"/>
    <w:rsid w:val="004F713D"/>
    <w:rsid w:val="00500F1B"/>
    <w:rsid w:val="00501B76"/>
    <w:rsid w:val="00502EF3"/>
    <w:rsid w:val="00503131"/>
    <w:rsid w:val="00503E73"/>
    <w:rsid w:val="00504119"/>
    <w:rsid w:val="005048DE"/>
    <w:rsid w:val="005071EE"/>
    <w:rsid w:val="00507209"/>
    <w:rsid w:val="005078F3"/>
    <w:rsid w:val="00513D50"/>
    <w:rsid w:val="00514C2E"/>
    <w:rsid w:val="005174A1"/>
    <w:rsid w:val="00521239"/>
    <w:rsid w:val="005236CB"/>
    <w:rsid w:val="0052443A"/>
    <w:rsid w:val="00524759"/>
    <w:rsid w:val="00524D8A"/>
    <w:rsid w:val="005259CB"/>
    <w:rsid w:val="00527472"/>
    <w:rsid w:val="00527E4F"/>
    <w:rsid w:val="0053012E"/>
    <w:rsid w:val="00530FA8"/>
    <w:rsid w:val="00533247"/>
    <w:rsid w:val="005353F2"/>
    <w:rsid w:val="00535BE7"/>
    <w:rsid w:val="00537238"/>
    <w:rsid w:val="005374C4"/>
    <w:rsid w:val="00537E88"/>
    <w:rsid w:val="00537FAB"/>
    <w:rsid w:val="005425B4"/>
    <w:rsid w:val="00543E60"/>
    <w:rsid w:val="005451B7"/>
    <w:rsid w:val="005474DF"/>
    <w:rsid w:val="00547BB1"/>
    <w:rsid w:val="00552043"/>
    <w:rsid w:val="00553818"/>
    <w:rsid w:val="00554140"/>
    <w:rsid w:val="00555171"/>
    <w:rsid w:val="00556C5C"/>
    <w:rsid w:val="00557845"/>
    <w:rsid w:val="00562BCF"/>
    <w:rsid w:val="0056305D"/>
    <w:rsid w:val="00564094"/>
    <w:rsid w:val="005641EB"/>
    <w:rsid w:val="005647A6"/>
    <w:rsid w:val="00564DE8"/>
    <w:rsid w:val="005650D3"/>
    <w:rsid w:val="00565A42"/>
    <w:rsid w:val="005665AB"/>
    <w:rsid w:val="00573882"/>
    <w:rsid w:val="00574555"/>
    <w:rsid w:val="00577040"/>
    <w:rsid w:val="00584C2F"/>
    <w:rsid w:val="0058544F"/>
    <w:rsid w:val="00585E23"/>
    <w:rsid w:val="00586D5E"/>
    <w:rsid w:val="00587782"/>
    <w:rsid w:val="00593660"/>
    <w:rsid w:val="00594F58"/>
    <w:rsid w:val="00595F0A"/>
    <w:rsid w:val="00596BE9"/>
    <w:rsid w:val="00597C28"/>
    <w:rsid w:val="00597EA1"/>
    <w:rsid w:val="005A0004"/>
    <w:rsid w:val="005A0DD0"/>
    <w:rsid w:val="005A2994"/>
    <w:rsid w:val="005A2B53"/>
    <w:rsid w:val="005A394A"/>
    <w:rsid w:val="005A4429"/>
    <w:rsid w:val="005A5949"/>
    <w:rsid w:val="005A6467"/>
    <w:rsid w:val="005A64AF"/>
    <w:rsid w:val="005B027E"/>
    <w:rsid w:val="005B10DF"/>
    <w:rsid w:val="005B25EF"/>
    <w:rsid w:val="005B3774"/>
    <w:rsid w:val="005B4D25"/>
    <w:rsid w:val="005B5D15"/>
    <w:rsid w:val="005C0AD3"/>
    <w:rsid w:val="005C1FD2"/>
    <w:rsid w:val="005C26A7"/>
    <w:rsid w:val="005C280C"/>
    <w:rsid w:val="005C6177"/>
    <w:rsid w:val="005C63FE"/>
    <w:rsid w:val="005C6A85"/>
    <w:rsid w:val="005C7190"/>
    <w:rsid w:val="005C7F5A"/>
    <w:rsid w:val="005D07B5"/>
    <w:rsid w:val="005D4B1C"/>
    <w:rsid w:val="005D4EEB"/>
    <w:rsid w:val="005D5006"/>
    <w:rsid w:val="005D50D3"/>
    <w:rsid w:val="005D6DC0"/>
    <w:rsid w:val="005D7658"/>
    <w:rsid w:val="005E0ED0"/>
    <w:rsid w:val="005E14E9"/>
    <w:rsid w:val="005E18E0"/>
    <w:rsid w:val="005E2C8D"/>
    <w:rsid w:val="005E4A5E"/>
    <w:rsid w:val="005E642C"/>
    <w:rsid w:val="005E6C08"/>
    <w:rsid w:val="005E70FE"/>
    <w:rsid w:val="005F0F33"/>
    <w:rsid w:val="005F2AF6"/>
    <w:rsid w:val="005F2EDB"/>
    <w:rsid w:val="005F3A2F"/>
    <w:rsid w:val="005F43FC"/>
    <w:rsid w:val="005F4990"/>
    <w:rsid w:val="005F5918"/>
    <w:rsid w:val="005F6697"/>
    <w:rsid w:val="005F6D43"/>
    <w:rsid w:val="005F7F6D"/>
    <w:rsid w:val="00600B9B"/>
    <w:rsid w:val="0060415D"/>
    <w:rsid w:val="00604E79"/>
    <w:rsid w:val="0060662C"/>
    <w:rsid w:val="00607012"/>
    <w:rsid w:val="0061289C"/>
    <w:rsid w:val="00614A9A"/>
    <w:rsid w:val="00616115"/>
    <w:rsid w:val="006171BF"/>
    <w:rsid w:val="00620F56"/>
    <w:rsid w:val="00623897"/>
    <w:rsid w:val="006247E1"/>
    <w:rsid w:val="00625D13"/>
    <w:rsid w:val="006311F6"/>
    <w:rsid w:val="00633D71"/>
    <w:rsid w:val="006349E5"/>
    <w:rsid w:val="00640F3C"/>
    <w:rsid w:val="0064103D"/>
    <w:rsid w:val="00642A4B"/>
    <w:rsid w:val="00644367"/>
    <w:rsid w:val="00645353"/>
    <w:rsid w:val="00646CDD"/>
    <w:rsid w:val="0065171A"/>
    <w:rsid w:val="00653361"/>
    <w:rsid w:val="00653F72"/>
    <w:rsid w:val="00654BAA"/>
    <w:rsid w:val="00655279"/>
    <w:rsid w:val="00655A8D"/>
    <w:rsid w:val="00657306"/>
    <w:rsid w:val="00657902"/>
    <w:rsid w:val="006609A3"/>
    <w:rsid w:val="0066204C"/>
    <w:rsid w:val="006622B1"/>
    <w:rsid w:val="00663021"/>
    <w:rsid w:val="00664731"/>
    <w:rsid w:val="00665BCE"/>
    <w:rsid w:val="00667C14"/>
    <w:rsid w:val="00667FDB"/>
    <w:rsid w:val="00675B13"/>
    <w:rsid w:val="00681406"/>
    <w:rsid w:val="006823F4"/>
    <w:rsid w:val="0068247F"/>
    <w:rsid w:val="0068453D"/>
    <w:rsid w:val="00685FE8"/>
    <w:rsid w:val="00686C65"/>
    <w:rsid w:val="00691400"/>
    <w:rsid w:val="0069729B"/>
    <w:rsid w:val="00697489"/>
    <w:rsid w:val="006A198A"/>
    <w:rsid w:val="006A2764"/>
    <w:rsid w:val="006A28C3"/>
    <w:rsid w:val="006A3639"/>
    <w:rsid w:val="006A5D6A"/>
    <w:rsid w:val="006A7487"/>
    <w:rsid w:val="006B07D3"/>
    <w:rsid w:val="006B1EC6"/>
    <w:rsid w:val="006B1FF8"/>
    <w:rsid w:val="006B2BAB"/>
    <w:rsid w:val="006B2EB5"/>
    <w:rsid w:val="006B4F1C"/>
    <w:rsid w:val="006B5125"/>
    <w:rsid w:val="006B5AB2"/>
    <w:rsid w:val="006B66D0"/>
    <w:rsid w:val="006C01A4"/>
    <w:rsid w:val="006C1543"/>
    <w:rsid w:val="006C3BD8"/>
    <w:rsid w:val="006D37B9"/>
    <w:rsid w:val="006D4589"/>
    <w:rsid w:val="006D65E5"/>
    <w:rsid w:val="006D7361"/>
    <w:rsid w:val="006D7BC2"/>
    <w:rsid w:val="006D7F2A"/>
    <w:rsid w:val="006E2C26"/>
    <w:rsid w:val="006E2F6F"/>
    <w:rsid w:val="006E3901"/>
    <w:rsid w:val="006E4149"/>
    <w:rsid w:val="006E4628"/>
    <w:rsid w:val="006E53F2"/>
    <w:rsid w:val="006E5BD8"/>
    <w:rsid w:val="006E7CA6"/>
    <w:rsid w:val="006F0989"/>
    <w:rsid w:val="006F7E13"/>
    <w:rsid w:val="00700059"/>
    <w:rsid w:val="007013DC"/>
    <w:rsid w:val="007015FF"/>
    <w:rsid w:val="00704FAA"/>
    <w:rsid w:val="00705162"/>
    <w:rsid w:val="00706998"/>
    <w:rsid w:val="007071A3"/>
    <w:rsid w:val="0071019D"/>
    <w:rsid w:val="00710370"/>
    <w:rsid w:val="0071051E"/>
    <w:rsid w:val="00713C5A"/>
    <w:rsid w:val="00714B9C"/>
    <w:rsid w:val="00715135"/>
    <w:rsid w:val="00717011"/>
    <w:rsid w:val="00720253"/>
    <w:rsid w:val="007202F1"/>
    <w:rsid w:val="00722A23"/>
    <w:rsid w:val="0072322A"/>
    <w:rsid w:val="00723AB1"/>
    <w:rsid w:val="00724A19"/>
    <w:rsid w:val="007260AF"/>
    <w:rsid w:val="00731ED2"/>
    <w:rsid w:val="0073305A"/>
    <w:rsid w:val="00736A8A"/>
    <w:rsid w:val="00736D7E"/>
    <w:rsid w:val="0073715F"/>
    <w:rsid w:val="00740425"/>
    <w:rsid w:val="0074209E"/>
    <w:rsid w:val="00743343"/>
    <w:rsid w:val="00746547"/>
    <w:rsid w:val="007479FB"/>
    <w:rsid w:val="00747DA8"/>
    <w:rsid w:val="0075068A"/>
    <w:rsid w:val="007516C0"/>
    <w:rsid w:val="00751E8F"/>
    <w:rsid w:val="00752E66"/>
    <w:rsid w:val="007537AC"/>
    <w:rsid w:val="00753DB2"/>
    <w:rsid w:val="0075512F"/>
    <w:rsid w:val="00755540"/>
    <w:rsid w:val="00755AD8"/>
    <w:rsid w:val="00755FFA"/>
    <w:rsid w:val="00756964"/>
    <w:rsid w:val="007577C0"/>
    <w:rsid w:val="007602D4"/>
    <w:rsid w:val="007637BD"/>
    <w:rsid w:val="007641AA"/>
    <w:rsid w:val="00764E9D"/>
    <w:rsid w:val="00765443"/>
    <w:rsid w:val="00767534"/>
    <w:rsid w:val="0077048E"/>
    <w:rsid w:val="00772F5F"/>
    <w:rsid w:val="00774E95"/>
    <w:rsid w:val="00781159"/>
    <w:rsid w:val="0078219B"/>
    <w:rsid w:val="00782AC5"/>
    <w:rsid w:val="0078360E"/>
    <w:rsid w:val="007841A3"/>
    <w:rsid w:val="00784619"/>
    <w:rsid w:val="00784B55"/>
    <w:rsid w:val="00784B8A"/>
    <w:rsid w:val="0078739B"/>
    <w:rsid w:val="00790CFF"/>
    <w:rsid w:val="007926BC"/>
    <w:rsid w:val="0079379A"/>
    <w:rsid w:val="0079514D"/>
    <w:rsid w:val="007959B1"/>
    <w:rsid w:val="00796AA6"/>
    <w:rsid w:val="00797358"/>
    <w:rsid w:val="007A1997"/>
    <w:rsid w:val="007A43E3"/>
    <w:rsid w:val="007A5833"/>
    <w:rsid w:val="007A6170"/>
    <w:rsid w:val="007A6241"/>
    <w:rsid w:val="007B405A"/>
    <w:rsid w:val="007B48B2"/>
    <w:rsid w:val="007C0619"/>
    <w:rsid w:val="007C0DD5"/>
    <w:rsid w:val="007C0F97"/>
    <w:rsid w:val="007C144E"/>
    <w:rsid w:val="007C22B3"/>
    <w:rsid w:val="007C2DC1"/>
    <w:rsid w:val="007C48BA"/>
    <w:rsid w:val="007C4E38"/>
    <w:rsid w:val="007C5E73"/>
    <w:rsid w:val="007C7762"/>
    <w:rsid w:val="007D01ED"/>
    <w:rsid w:val="007D0F11"/>
    <w:rsid w:val="007D2D07"/>
    <w:rsid w:val="007D40B5"/>
    <w:rsid w:val="007D7BB2"/>
    <w:rsid w:val="007E05B0"/>
    <w:rsid w:val="007E0686"/>
    <w:rsid w:val="007E0B90"/>
    <w:rsid w:val="007E152B"/>
    <w:rsid w:val="007E2CD9"/>
    <w:rsid w:val="007E2E89"/>
    <w:rsid w:val="007E308A"/>
    <w:rsid w:val="007E367F"/>
    <w:rsid w:val="007E4840"/>
    <w:rsid w:val="007E4E85"/>
    <w:rsid w:val="007E5A52"/>
    <w:rsid w:val="007E5C41"/>
    <w:rsid w:val="007E63B6"/>
    <w:rsid w:val="007E63FD"/>
    <w:rsid w:val="007F11A7"/>
    <w:rsid w:val="007F1513"/>
    <w:rsid w:val="007F1E59"/>
    <w:rsid w:val="007F261E"/>
    <w:rsid w:val="007F2957"/>
    <w:rsid w:val="007F5C77"/>
    <w:rsid w:val="007F6001"/>
    <w:rsid w:val="007F64D8"/>
    <w:rsid w:val="00801821"/>
    <w:rsid w:val="00804873"/>
    <w:rsid w:val="0080591B"/>
    <w:rsid w:val="0080799A"/>
    <w:rsid w:val="00814921"/>
    <w:rsid w:val="008157FF"/>
    <w:rsid w:val="0081670A"/>
    <w:rsid w:val="00820EF6"/>
    <w:rsid w:val="00821723"/>
    <w:rsid w:val="00821809"/>
    <w:rsid w:val="008229D5"/>
    <w:rsid w:val="008244C7"/>
    <w:rsid w:val="00825599"/>
    <w:rsid w:val="00825666"/>
    <w:rsid w:val="008303C6"/>
    <w:rsid w:val="00831A10"/>
    <w:rsid w:val="00831D99"/>
    <w:rsid w:val="00832DF6"/>
    <w:rsid w:val="008344B6"/>
    <w:rsid w:val="008348C1"/>
    <w:rsid w:val="00834A42"/>
    <w:rsid w:val="00836A68"/>
    <w:rsid w:val="008400BF"/>
    <w:rsid w:val="008408E0"/>
    <w:rsid w:val="00842DC6"/>
    <w:rsid w:val="0084339C"/>
    <w:rsid w:val="008438A4"/>
    <w:rsid w:val="0084775F"/>
    <w:rsid w:val="008501EA"/>
    <w:rsid w:val="008508F3"/>
    <w:rsid w:val="00851635"/>
    <w:rsid w:val="00851B6D"/>
    <w:rsid w:val="00855968"/>
    <w:rsid w:val="008566EE"/>
    <w:rsid w:val="008573DD"/>
    <w:rsid w:val="00861CCE"/>
    <w:rsid w:val="008635DC"/>
    <w:rsid w:val="00863CEE"/>
    <w:rsid w:val="008643F9"/>
    <w:rsid w:val="008655AD"/>
    <w:rsid w:val="00865A35"/>
    <w:rsid w:val="00866FCD"/>
    <w:rsid w:val="00867DF0"/>
    <w:rsid w:val="0087048B"/>
    <w:rsid w:val="00870D3F"/>
    <w:rsid w:val="008719D0"/>
    <w:rsid w:val="00873D55"/>
    <w:rsid w:val="00874932"/>
    <w:rsid w:val="00875FE9"/>
    <w:rsid w:val="008762A7"/>
    <w:rsid w:val="00876810"/>
    <w:rsid w:val="00877657"/>
    <w:rsid w:val="008777A5"/>
    <w:rsid w:val="00882EBB"/>
    <w:rsid w:val="00884C9B"/>
    <w:rsid w:val="00885DE3"/>
    <w:rsid w:val="0088706F"/>
    <w:rsid w:val="0089442D"/>
    <w:rsid w:val="00897758"/>
    <w:rsid w:val="008A0CB7"/>
    <w:rsid w:val="008A25E4"/>
    <w:rsid w:val="008A3526"/>
    <w:rsid w:val="008A56F0"/>
    <w:rsid w:val="008A63EF"/>
    <w:rsid w:val="008A6414"/>
    <w:rsid w:val="008B29AB"/>
    <w:rsid w:val="008B37C9"/>
    <w:rsid w:val="008B4086"/>
    <w:rsid w:val="008C141F"/>
    <w:rsid w:val="008C2690"/>
    <w:rsid w:val="008C399F"/>
    <w:rsid w:val="008C3C08"/>
    <w:rsid w:val="008C4B82"/>
    <w:rsid w:val="008C6C9F"/>
    <w:rsid w:val="008C7D36"/>
    <w:rsid w:val="008D0FCC"/>
    <w:rsid w:val="008D48D5"/>
    <w:rsid w:val="008D630E"/>
    <w:rsid w:val="008D6EF9"/>
    <w:rsid w:val="008D7E89"/>
    <w:rsid w:val="008E1E94"/>
    <w:rsid w:val="008E296F"/>
    <w:rsid w:val="008E3A7E"/>
    <w:rsid w:val="008E3A80"/>
    <w:rsid w:val="008E506B"/>
    <w:rsid w:val="008E52F4"/>
    <w:rsid w:val="008E6A4C"/>
    <w:rsid w:val="008E6ADA"/>
    <w:rsid w:val="008E7820"/>
    <w:rsid w:val="008F0463"/>
    <w:rsid w:val="008F0827"/>
    <w:rsid w:val="008F0E25"/>
    <w:rsid w:val="008F15CA"/>
    <w:rsid w:val="008F61B5"/>
    <w:rsid w:val="00900DE9"/>
    <w:rsid w:val="009038B1"/>
    <w:rsid w:val="00904935"/>
    <w:rsid w:val="00904A6C"/>
    <w:rsid w:val="00905DF3"/>
    <w:rsid w:val="0090695C"/>
    <w:rsid w:val="009069BE"/>
    <w:rsid w:val="009078BF"/>
    <w:rsid w:val="00907EF1"/>
    <w:rsid w:val="00910CB7"/>
    <w:rsid w:val="00910E87"/>
    <w:rsid w:val="00912032"/>
    <w:rsid w:val="00912560"/>
    <w:rsid w:val="009127F4"/>
    <w:rsid w:val="00914EE0"/>
    <w:rsid w:val="009152A2"/>
    <w:rsid w:val="0091643B"/>
    <w:rsid w:val="00920DCD"/>
    <w:rsid w:val="00921ECF"/>
    <w:rsid w:val="00923738"/>
    <w:rsid w:val="00923A7B"/>
    <w:rsid w:val="00924758"/>
    <w:rsid w:val="009262DD"/>
    <w:rsid w:val="00926927"/>
    <w:rsid w:val="00927708"/>
    <w:rsid w:val="00932759"/>
    <w:rsid w:val="00934F41"/>
    <w:rsid w:val="00935373"/>
    <w:rsid w:val="00935769"/>
    <w:rsid w:val="009364C4"/>
    <w:rsid w:val="00936E0C"/>
    <w:rsid w:val="00937FCD"/>
    <w:rsid w:val="00941C47"/>
    <w:rsid w:val="0094244B"/>
    <w:rsid w:val="009431C3"/>
    <w:rsid w:val="00944FA4"/>
    <w:rsid w:val="00945EFD"/>
    <w:rsid w:val="00950D43"/>
    <w:rsid w:val="009525B9"/>
    <w:rsid w:val="009530B1"/>
    <w:rsid w:val="009534A4"/>
    <w:rsid w:val="00955E50"/>
    <w:rsid w:val="00960552"/>
    <w:rsid w:val="009606D9"/>
    <w:rsid w:val="00961227"/>
    <w:rsid w:val="00961BF4"/>
    <w:rsid w:val="00962B3A"/>
    <w:rsid w:val="00964568"/>
    <w:rsid w:val="009656C4"/>
    <w:rsid w:val="00967D8A"/>
    <w:rsid w:val="00970318"/>
    <w:rsid w:val="00971809"/>
    <w:rsid w:val="009718D1"/>
    <w:rsid w:val="009722B9"/>
    <w:rsid w:val="00972453"/>
    <w:rsid w:val="00973278"/>
    <w:rsid w:val="00975D85"/>
    <w:rsid w:val="00976105"/>
    <w:rsid w:val="009810E3"/>
    <w:rsid w:val="00982DDB"/>
    <w:rsid w:val="009830BF"/>
    <w:rsid w:val="00986D5D"/>
    <w:rsid w:val="00990C26"/>
    <w:rsid w:val="0099209B"/>
    <w:rsid w:val="0099428E"/>
    <w:rsid w:val="009948E8"/>
    <w:rsid w:val="009955D3"/>
    <w:rsid w:val="009A0709"/>
    <w:rsid w:val="009A20F2"/>
    <w:rsid w:val="009A390B"/>
    <w:rsid w:val="009A4364"/>
    <w:rsid w:val="009A59A8"/>
    <w:rsid w:val="009A68E0"/>
    <w:rsid w:val="009A7493"/>
    <w:rsid w:val="009B2B5B"/>
    <w:rsid w:val="009B5476"/>
    <w:rsid w:val="009B5F97"/>
    <w:rsid w:val="009B75DB"/>
    <w:rsid w:val="009C0542"/>
    <w:rsid w:val="009C199C"/>
    <w:rsid w:val="009C2232"/>
    <w:rsid w:val="009C34A5"/>
    <w:rsid w:val="009C4FE8"/>
    <w:rsid w:val="009C5DD6"/>
    <w:rsid w:val="009D07EE"/>
    <w:rsid w:val="009D33E3"/>
    <w:rsid w:val="009D3A35"/>
    <w:rsid w:val="009D7C02"/>
    <w:rsid w:val="009E090E"/>
    <w:rsid w:val="009E0A2A"/>
    <w:rsid w:val="009E1BE0"/>
    <w:rsid w:val="009E45EC"/>
    <w:rsid w:val="009E48FB"/>
    <w:rsid w:val="009E4C76"/>
    <w:rsid w:val="009E5A16"/>
    <w:rsid w:val="009E63E1"/>
    <w:rsid w:val="009F6ED3"/>
    <w:rsid w:val="00A024A2"/>
    <w:rsid w:val="00A0366B"/>
    <w:rsid w:val="00A0459D"/>
    <w:rsid w:val="00A051D9"/>
    <w:rsid w:val="00A05E6C"/>
    <w:rsid w:val="00A065BE"/>
    <w:rsid w:val="00A1023F"/>
    <w:rsid w:val="00A11AE8"/>
    <w:rsid w:val="00A11F17"/>
    <w:rsid w:val="00A13977"/>
    <w:rsid w:val="00A14066"/>
    <w:rsid w:val="00A17AD4"/>
    <w:rsid w:val="00A17F39"/>
    <w:rsid w:val="00A20C52"/>
    <w:rsid w:val="00A214E3"/>
    <w:rsid w:val="00A23B7E"/>
    <w:rsid w:val="00A23CFF"/>
    <w:rsid w:val="00A25C9A"/>
    <w:rsid w:val="00A319EF"/>
    <w:rsid w:val="00A323E2"/>
    <w:rsid w:val="00A32626"/>
    <w:rsid w:val="00A32F4B"/>
    <w:rsid w:val="00A373E4"/>
    <w:rsid w:val="00A37912"/>
    <w:rsid w:val="00A4020F"/>
    <w:rsid w:val="00A40AAF"/>
    <w:rsid w:val="00A41A18"/>
    <w:rsid w:val="00A435F6"/>
    <w:rsid w:val="00A44A8F"/>
    <w:rsid w:val="00A44F5F"/>
    <w:rsid w:val="00A455D0"/>
    <w:rsid w:val="00A4680F"/>
    <w:rsid w:val="00A46F25"/>
    <w:rsid w:val="00A5286E"/>
    <w:rsid w:val="00A528E7"/>
    <w:rsid w:val="00A53CDE"/>
    <w:rsid w:val="00A55288"/>
    <w:rsid w:val="00A56AAB"/>
    <w:rsid w:val="00A56E7F"/>
    <w:rsid w:val="00A5792C"/>
    <w:rsid w:val="00A60DD8"/>
    <w:rsid w:val="00A60EC6"/>
    <w:rsid w:val="00A613D3"/>
    <w:rsid w:val="00A6292C"/>
    <w:rsid w:val="00A63F85"/>
    <w:rsid w:val="00A651B5"/>
    <w:rsid w:val="00A678C9"/>
    <w:rsid w:val="00A67EE3"/>
    <w:rsid w:val="00A73289"/>
    <w:rsid w:val="00A7418C"/>
    <w:rsid w:val="00A77501"/>
    <w:rsid w:val="00A80917"/>
    <w:rsid w:val="00A8559E"/>
    <w:rsid w:val="00A86476"/>
    <w:rsid w:val="00A8656B"/>
    <w:rsid w:val="00A8799B"/>
    <w:rsid w:val="00A87BB1"/>
    <w:rsid w:val="00A90726"/>
    <w:rsid w:val="00A96A7E"/>
    <w:rsid w:val="00A96B7A"/>
    <w:rsid w:val="00A96C91"/>
    <w:rsid w:val="00A96FC1"/>
    <w:rsid w:val="00A9746C"/>
    <w:rsid w:val="00A97DE3"/>
    <w:rsid w:val="00AA011B"/>
    <w:rsid w:val="00AA29E9"/>
    <w:rsid w:val="00AA3B30"/>
    <w:rsid w:val="00AA5A43"/>
    <w:rsid w:val="00AA66DD"/>
    <w:rsid w:val="00AB2033"/>
    <w:rsid w:val="00AB304A"/>
    <w:rsid w:val="00AB6277"/>
    <w:rsid w:val="00AB66F4"/>
    <w:rsid w:val="00AB724E"/>
    <w:rsid w:val="00AC0258"/>
    <w:rsid w:val="00AC0D07"/>
    <w:rsid w:val="00AC17B2"/>
    <w:rsid w:val="00AC47AA"/>
    <w:rsid w:val="00AC5D73"/>
    <w:rsid w:val="00AC6169"/>
    <w:rsid w:val="00AC6AC9"/>
    <w:rsid w:val="00AC708B"/>
    <w:rsid w:val="00AD04BD"/>
    <w:rsid w:val="00AD3642"/>
    <w:rsid w:val="00AD530C"/>
    <w:rsid w:val="00AD7169"/>
    <w:rsid w:val="00AE1391"/>
    <w:rsid w:val="00AE59BE"/>
    <w:rsid w:val="00AE61E1"/>
    <w:rsid w:val="00AE6C72"/>
    <w:rsid w:val="00AE7F70"/>
    <w:rsid w:val="00AF0DCD"/>
    <w:rsid w:val="00AF17E1"/>
    <w:rsid w:val="00AF4D8D"/>
    <w:rsid w:val="00B02162"/>
    <w:rsid w:val="00B05024"/>
    <w:rsid w:val="00B06CEC"/>
    <w:rsid w:val="00B07345"/>
    <w:rsid w:val="00B0783A"/>
    <w:rsid w:val="00B07DA6"/>
    <w:rsid w:val="00B10CD7"/>
    <w:rsid w:val="00B11048"/>
    <w:rsid w:val="00B1267F"/>
    <w:rsid w:val="00B15DD0"/>
    <w:rsid w:val="00B15DE0"/>
    <w:rsid w:val="00B16258"/>
    <w:rsid w:val="00B17140"/>
    <w:rsid w:val="00B17612"/>
    <w:rsid w:val="00B17B7A"/>
    <w:rsid w:val="00B17CBF"/>
    <w:rsid w:val="00B22965"/>
    <w:rsid w:val="00B2352B"/>
    <w:rsid w:val="00B246F3"/>
    <w:rsid w:val="00B25026"/>
    <w:rsid w:val="00B2766F"/>
    <w:rsid w:val="00B30AA0"/>
    <w:rsid w:val="00B34B16"/>
    <w:rsid w:val="00B4137B"/>
    <w:rsid w:val="00B41570"/>
    <w:rsid w:val="00B4283E"/>
    <w:rsid w:val="00B452B2"/>
    <w:rsid w:val="00B47EBE"/>
    <w:rsid w:val="00B6130F"/>
    <w:rsid w:val="00B62DDD"/>
    <w:rsid w:val="00B63FC0"/>
    <w:rsid w:val="00B650E7"/>
    <w:rsid w:val="00B65518"/>
    <w:rsid w:val="00B65D6C"/>
    <w:rsid w:val="00B65FCB"/>
    <w:rsid w:val="00B70689"/>
    <w:rsid w:val="00B71835"/>
    <w:rsid w:val="00B724D6"/>
    <w:rsid w:val="00B82F2B"/>
    <w:rsid w:val="00B83CFC"/>
    <w:rsid w:val="00B84DB4"/>
    <w:rsid w:val="00B86551"/>
    <w:rsid w:val="00B8661B"/>
    <w:rsid w:val="00B904CA"/>
    <w:rsid w:val="00B90C36"/>
    <w:rsid w:val="00B90F2D"/>
    <w:rsid w:val="00B93C47"/>
    <w:rsid w:val="00B94383"/>
    <w:rsid w:val="00B9611A"/>
    <w:rsid w:val="00BA0217"/>
    <w:rsid w:val="00BA3802"/>
    <w:rsid w:val="00BA4150"/>
    <w:rsid w:val="00BA42F6"/>
    <w:rsid w:val="00BB34D9"/>
    <w:rsid w:val="00BB48BE"/>
    <w:rsid w:val="00BB64BC"/>
    <w:rsid w:val="00BB684D"/>
    <w:rsid w:val="00BB6D34"/>
    <w:rsid w:val="00BB70C5"/>
    <w:rsid w:val="00BB7E4E"/>
    <w:rsid w:val="00BC0BB7"/>
    <w:rsid w:val="00BC0E19"/>
    <w:rsid w:val="00BC2B18"/>
    <w:rsid w:val="00BC3598"/>
    <w:rsid w:val="00BC4106"/>
    <w:rsid w:val="00BC562E"/>
    <w:rsid w:val="00BD1A64"/>
    <w:rsid w:val="00BD1D37"/>
    <w:rsid w:val="00BD1DD4"/>
    <w:rsid w:val="00BD62FF"/>
    <w:rsid w:val="00BD6F28"/>
    <w:rsid w:val="00BE0448"/>
    <w:rsid w:val="00BE1BB5"/>
    <w:rsid w:val="00BE2211"/>
    <w:rsid w:val="00BE3984"/>
    <w:rsid w:val="00BE3FD2"/>
    <w:rsid w:val="00BF014C"/>
    <w:rsid w:val="00BF1B5D"/>
    <w:rsid w:val="00BF2532"/>
    <w:rsid w:val="00BF2B6F"/>
    <w:rsid w:val="00BF2E15"/>
    <w:rsid w:val="00BF3FEA"/>
    <w:rsid w:val="00BF4493"/>
    <w:rsid w:val="00BF72FB"/>
    <w:rsid w:val="00BF7AA1"/>
    <w:rsid w:val="00C001DB"/>
    <w:rsid w:val="00C01D8C"/>
    <w:rsid w:val="00C022C5"/>
    <w:rsid w:val="00C036BB"/>
    <w:rsid w:val="00C03E09"/>
    <w:rsid w:val="00C041B4"/>
    <w:rsid w:val="00C05E71"/>
    <w:rsid w:val="00C06673"/>
    <w:rsid w:val="00C07BB3"/>
    <w:rsid w:val="00C116F4"/>
    <w:rsid w:val="00C11806"/>
    <w:rsid w:val="00C1251B"/>
    <w:rsid w:val="00C12F65"/>
    <w:rsid w:val="00C14A20"/>
    <w:rsid w:val="00C16304"/>
    <w:rsid w:val="00C16667"/>
    <w:rsid w:val="00C1794C"/>
    <w:rsid w:val="00C17F9B"/>
    <w:rsid w:val="00C208C0"/>
    <w:rsid w:val="00C213D9"/>
    <w:rsid w:val="00C21F08"/>
    <w:rsid w:val="00C223A1"/>
    <w:rsid w:val="00C225EB"/>
    <w:rsid w:val="00C24B3B"/>
    <w:rsid w:val="00C252BC"/>
    <w:rsid w:val="00C26896"/>
    <w:rsid w:val="00C271A3"/>
    <w:rsid w:val="00C301F1"/>
    <w:rsid w:val="00C30DCF"/>
    <w:rsid w:val="00C325E6"/>
    <w:rsid w:val="00C32844"/>
    <w:rsid w:val="00C337DE"/>
    <w:rsid w:val="00C354DC"/>
    <w:rsid w:val="00C35CE8"/>
    <w:rsid w:val="00C377D8"/>
    <w:rsid w:val="00C37F8F"/>
    <w:rsid w:val="00C42ABE"/>
    <w:rsid w:val="00C44A25"/>
    <w:rsid w:val="00C4584B"/>
    <w:rsid w:val="00C4587F"/>
    <w:rsid w:val="00C47243"/>
    <w:rsid w:val="00C47B7A"/>
    <w:rsid w:val="00C50602"/>
    <w:rsid w:val="00C5118D"/>
    <w:rsid w:val="00C52961"/>
    <w:rsid w:val="00C53035"/>
    <w:rsid w:val="00C53AE2"/>
    <w:rsid w:val="00C54367"/>
    <w:rsid w:val="00C56E0E"/>
    <w:rsid w:val="00C56F3B"/>
    <w:rsid w:val="00C572CE"/>
    <w:rsid w:val="00C576EC"/>
    <w:rsid w:val="00C57A41"/>
    <w:rsid w:val="00C61976"/>
    <w:rsid w:val="00C61B65"/>
    <w:rsid w:val="00C674FF"/>
    <w:rsid w:val="00C717E0"/>
    <w:rsid w:val="00C731E7"/>
    <w:rsid w:val="00C7400A"/>
    <w:rsid w:val="00C748E9"/>
    <w:rsid w:val="00C7536B"/>
    <w:rsid w:val="00C75646"/>
    <w:rsid w:val="00C7617B"/>
    <w:rsid w:val="00C76B6F"/>
    <w:rsid w:val="00C77FFB"/>
    <w:rsid w:val="00C80054"/>
    <w:rsid w:val="00C811BA"/>
    <w:rsid w:val="00C81972"/>
    <w:rsid w:val="00C8323E"/>
    <w:rsid w:val="00C848D5"/>
    <w:rsid w:val="00C8608D"/>
    <w:rsid w:val="00C9528E"/>
    <w:rsid w:val="00C954F1"/>
    <w:rsid w:val="00C95B29"/>
    <w:rsid w:val="00C96072"/>
    <w:rsid w:val="00CA1642"/>
    <w:rsid w:val="00CA3680"/>
    <w:rsid w:val="00CA3BA9"/>
    <w:rsid w:val="00CA458F"/>
    <w:rsid w:val="00CA4728"/>
    <w:rsid w:val="00CA5666"/>
    <w:rsid w:val="00CA5AAF"/>
    <w:rsid w:val="00CA6667"/>
    <w:rsid w:val="00CA67DB"/>
    <w:rsid w:val="00CA7A19"/>
    <w:rsid w:val="00CB0BFE"/>
    <w:rsid w:val="00CB0D64"/>
    <w:rsid w:val="00CB1823"/>
    <w:rsid w:val="00CB2F3E"/>
    <w:rsid w:val="00CB41A9"/>
    <w:rsid w:val="00CB52FB"/>
    <w:rsid w:val="00CB642C"/>
    <w:rsid w:val="00CB6C03"/>
    <w:rsid w:val="00CB7171"/>
    <w:rsid w:val="00CB7A61"/>
    <w:rsid w:val="00CC1F03"/>
    <w:rsid w:val="00CC31F3"/>
    <w:rsid w:val="00CC48EE"/>
    <w:rsid w:val="00CC54A2"/>
    <w:rsid w:val="00CC7EE9"/>
    <w:rsid w:val="00CD0D45"/>
    <w:rsid w:val="00CD0E36"/>
    <w:rsid w:val="00CD1370"/>
    <w:rsid w:val="00CD16EE"/>
    <w:rsid w:val="00CD6A0C"/>
    <w:rsid w:val="00CE475D"/>
    <w:rsid w:val="00CE48C8"/>
    <w:rsid w:val="00CF0C68"/>
    <w:rsid w:val="00CF2263"/>
    <w:rsid w:val="00CF4550"/>
    <w:rsid w:val="00CF5D7E"/>
    <w:rsid w:val="00CF6C1B"/>
    <w:rsid w:val="00D02A16"/>
    <w:rsid w:val="00D037C1"/>
    <w:rsid w:val="00D056AC"/>
    <w:rsid w:val="00D1053B"/>
    <w:rsid w:val="00D16761"/>
    <w:rsid w:val="00D16C6E"/>
    <w:rsid w:val="00D2254A"/>
    <w:rsid w:val="00D2392F"/>
    <w:rsid w:val="00D2430F"/>
    <w:rsid w:val="00D26041"/>
    <w:rsid w:val="00D27BD8"/>
    <w:rsid w:val="00D31114"/>
    <w:rsid w:val="00D343C3"/>
    <w:rsid w:val="00D4164A"/>
    <w:rsid w:val="00D43345"/>
    <w:rsid w:val="00D463A7"/>
    <w:rsid w:val="00D46767"/>
    <w:rsid w:val="00D50FDB"/>
    <w:rsid w:val="00D5130C"/>
    <w:rsid w:val="00D544D4"/>
    <w:rsid w:val="00D5453A"/>
    <w:rsid w:val="00D55C22"/>
    <w:rsid w:val="00D56D70"/>
    <w:rsid w:val="00D6259D"/>
    <w:rsid w:val="00D642BD"/>
    <w:rsid w:val="00D64B40"/>
    <w:rsid w:val="00D65056"/>
    <w:rsid w:val="00D6544E"/>
    <w:rsid w:val="00D67115"/>
    <w:rsid w:val="00D714F0"/>
    <w:rsid w:val="00D71CC3"/>
    <w:rsid w:val="00D72BCE"/>
    <w:rsid w:val="00D74A0A"/>
    <w:rsid w:val="00D74D89"/>
    <w:rsid w:val="00D7523F"/>
    <w:rsid w:val="00D75E13"/>
    <w:rsid w:val="00D7658B"/>
    <w:rsid w:val="00D80508"/>
    <w:rsid w:val="00D81318"/>
    <w:rsid w:val="00D86F01"/>
    <w:rsid w:val="00D913E2"/>
    <w:rsid w:val="00DA17C7"/>
    <w:rsid w:val="00DA3666"/>
    <w:rsid w:val="00DA4134"/>
    <w:rsid w:val="00DA5E84"/>
    <w:rsid w:val="00DA6E0C"/>
    <w:rsid w:val="00DA7635"/>
    <w:rsid w:val="00DB08F3"/>
    <w:rsid w:val="00DB113D"/>
    <w:rsid w:val="00DB3680"/>
    <w:rsid w:val="00DB3A64"/>
    <w:rsid w:val="00DC0432"/>
    <w:rsid w:val="00DC36FC"/>
    <w:rsid w:val="00DC4227"/>
    <w:rsid w:val="00DC4BB4"/>
    <w:rsid w:val="00DC4ECD"/>
    <w:rsid w:val="00DC71A6"/>
    <w:rsid w:val="00DC7FF4"/>
    <w:rsid w:val="00DD1BD3"/>
    <w:rsid w:val="00DD28D9"/>
    <w:rsid w:val="00DD2BF8"/>
    <w:rsid w:val="00DD2E38"/>
    <w:rsid w:val="00DD37AD"/>
    <w:rsid w:val="00DD3BAB"/>
    <w:rsid w:val="00DD3DB5"/>
    <w:rsid w:val="00DD46FB"/>
    <w:rsid w:val="00DE2672"/>
    <w:rsid w:val="00DE2DD1"/>
    <w:rsid w:val="00DE2F91"/>
    <w:rsid w:val="00DE3A25"/>
    <w:rsid w:val="00DE4A27"/>
    <w:rsid w:val="00DE58D9"/>
    <w:rsid w:val="00DE63A4"/>
    <w:rsid w:val="00DE682D"/>
    <w:rsid w:val="00DF3093"/>
    <w:rsid w:val="00DF346D"/>
    <w:rsid w:val="00DF5C5A"/>
    <w:rsid w:val="00DF7705"/>
    <w:rsid w:val="00E01D6C"/>
    <w:rsid w:val="00E048B4"/>
    <w:rsid w:val="00E11F8C"/>
    <w:rsid w:val="00E20F17"/>
    <w:rsid w:val="00E21543"/>
    <w:rsid w:val="00E228CD"/>
    <w:rsid w:val="00E237E8"/>
    <w:rsid w:val="00E24056"/>
    <w:rsid w:val="00E241F4"/>
    <w:rsid w:val="00E25550"/>
    <w:rsid w:val="00E307EE"/>
    <w:rsid w:val="00E30CB1"/>
    <w:rsid w:val="00E3155A"/>
    <w:rsid w:val="00E31B21"/>
    <w:rsid w:val="00E3487C"/>
    <w:rsid w:val="00E353B3"/>
    <w:rsid w:val="00E355E7"/>
    <w:rsid w:val="00E37908"/>
    <w:rsid w:val="00E40283"/>
    <w:rsid w:val="00E40FCE"/>
    <w:rsid w:val="00E41929"/>
    <w:rsid w:val="00E42BC3"/>
    <w:rsid w:val="00E4456E"/>
    <w:rsid w:val="00E45BA7"/>
    <w:rsid w:val="00E46A02"/>
    <w:rsid w:val="00E478D9"/>
    <w:rsid w:val="00E47DC4"/>
    <w:rsid w:val="00E47FF4"/>
    <w:rsid w:val="00E51257"/>
    <w:rsid w:val="00E55BD6"/>
    <w:rsid w:val="00E613A0"/>
    <w:rsid w:val="00E62047"/>
    <w:rsid w:val="00E62756"/>
    <w:rsid w:val="00E64D4C"/>
    <w:rsid w:val="00E659F5"/>
    <w:rsid w:val="00E670B3"/>
    <w:rsid w:val="00E71717"/>
    <w:rsid w:val="00E73B4C"/>
    <w:rsid w:val="00E73BED"/>
    <w:rsid w:val="00E7654A"/>
    <w:rsid w:val="00E77716"/>
    <w:rsid w:val="00E77805"/>
    <w:rsid w:val="00E8272A"/>
    <w:rsid w:val="00E849E1"/>
    <w:rsid w:val="00E84EEB"/>
    <w:rsid w:val="00E90028"/>
    <w:rsid w:val="00E93276"/>
    <w:rsid w:val="00E9394B"/>
    <w:rsid w:val="00E963BA"/>
    <w:rsid w:val="00E96B9A"/>
    <w:rsid w:val="00EA16EC"/>
    <w:rsid w:val="00EA1C04"/>
    <w:rsid w:val="00EA4085"/>
    <w:rsid w:val="00EA781D"/>
    <w:rsid w:val="00EA7F90"/>
    <w:rsid w:val="00EB16DB"/>
    <w:rsid w:val="00EB1738"/>
    <w:rsid w:val="00EB4306"/>
    <w:rsid w:val="00EB6D64"/>
    <w:rsid w:val="00EC275F"/>
    <w:rsid w:val="00EC748F"/>
    <w:rsid w:val="00ED062B"/>
    <w:rsid w:val="00ED062D"/>
    <w:rsid w:val="00ED2FC0"/>
    <w:rsid w:val="00ED306C"/>
    <w:rsid w:val="00ED3BC8"/>
    <w:rsid w:val="00ED3EE7"/>
    <w:rsid w:val="00ED61AB"/>
    <w:rsid w:val="00ED737F"/>
    <w:rsid w:val="00ED7828"/>
    <w:rsid w:val="00EE0256"/>
    <w:rsid w:val="00EE220B"/>
    <w:rsid w:val="00EE32B7"/>
    <w:rsid w:val="00EE5C16"/>
    <w:rsid w:val="00EE7A26"/>
    <w:rsid w:val="00EE7A8E"/>
    <w:rsid w:val="00EF2EE0"/>
    <w:rsid w:val="00EF48D6"/>
    <w:rsid w:val="00EF63EB"/>
    <w:rsid w:val="00EF6B24"/>
    <w:rsid w:val="00F03418"/>
    <w:rsid w:val="00F0376F"/>
    <w:rsid w:val="00F038DD"/>
    <w:rsid w:val="00F03D5E"/>
    <w:rsid w:val="00F05C47"/>
    <w:rsid w:val="00F05F5F"/>
    <w:rsid w:val="00F07B31"/>
    <w:rsid w:val="00F10CD9"/>
    <w:rsid w:val="00F1294B"/>
    <w:rsid w:val="00F13F0E"/>
    <w:rsid w:val="00F151CB"/>
    <w:rsid w:val="00F21281"/>
    <w:rsid w:val="00F23DBF"/>
    <w:rsid w:val="00F327DE"/>
    <w:rsid w:val="00F328A2"/>
    <w:rsid w:val="00F3354D"/>
    <w:rsid w:val="00F3576E"/>
    <w:rsid w:val="00F35BAF"/>
    <w:rsid w:val="00F4108B"/>
    <w:rsid w:val="00F41C57"/>
    <w:rsid w:val="00F426B3"/>
    <w:rsid w:val="00F441C0"/>
    <w:rsid w:val="00F46256"/>
    <w:rsid w:val="00F4652D"/>
    <w:rsid w:val="00F46801"/>
    <w:rsid w:val="00F46C49"/>
    <w:rsid w:val="00F533B6"/>
    <w:rsid w:val="00F5344F"/>
    <w:rsid w:val="00F56C13"/>
    <w:rsid w:val="00F57AE4"/>
    <w:rsid w:val="00F607E3"/>
    <w:rsid w:val="00F61183"/>
    <w:rsid w:val="00F62002"/>
    <w:rsid w:val="00F63722"/>
    <w:rsid w:val="00F64C81"/>
    <w:rsid w:val="00F64F37"/>
    <w:rsid w:val="00F65B35"/>
    <w:rsid w:val="00F66106"/>
    <w:rsid w:val="00F66A28"/>
    <w:rsid w:val="00F718EA"/>
    <w:rsid w:val="00F7217A"/>
    <w:rsid w:val="00F73785"/>
    <w:rsid w:val="00F7381D"/>
    <w:rsid w:val="00F7557F"/>
    <w:rsid w:val="00F77421"/>
    <w:rsid w:val="00F809F0"/>
    <w:rsid w:val="00F81DD4"/>
    <w:rsid w:val="00F8361F"/>
    <w:rsid w:val="00F83F97"/>
    <w:rsid w:val="00F8458A"/>
    <w:rsid w:val="00F849EB"/>
    <w:rsid w:val="00F86C23"/>
    <w:rsid w:val="00F9003F"/>
    <w:rsid w:val="00F929A4"/>
    <w:rsid w:val="00F94881"/>
    <w:rsid w:val="00FA11C4"/>
    <w:rsid w:val="00FA278B"/>
    <w:rsid w:val="00FA4E63"/>
    <w:rsid w:val="00FC0535"/>
    <w:rsid w:val="00FC0968"/>
    <w:rsid w:val="00FC0A85"/>
    <w:rsid w:val="00FC0CA2"/>
    <w:rsid w:val="00FC177C"/>
    <w:rsid w:val="00FC23F3"/>
    <w:rsid w:val="00FC3796"/>
    <w:rsid w:val="00FC3BD6"/>
    <w:rsid w:val="00FC435E"/>
    <w:rsid w:val="00FC7E8F"/>
    <w:rsid w:val="00FD345C"/>
    <w:rsid w:val="00FD42BA"/>
    <w:rsid w:val="00FD4568"/>
    <w:rsid w:val="00FD66E5"/>
    <w:rsid w:val="00FD6D41"/>
    <w:rsid w:val="00FE01EB"/>
    <w:rsid w:val="00FE1180"/>
    <w:rsid w:val="00FE2251"/>
    <w:rsid w:val="00FE34DA"/>
    <w:rsid w:val="00FE5D58"/>
    <w:rsid w:val="00FE5E6B"/>
    <w:rsid w:val="00FE5FA8"/>
    <w:rsid w:val="00FE6550"/>
    <w:rsid w:val="00FF1AF9"/>
    <w:rsid w:val="00FF2346"/>
    <w:rsid w:val="00FF2F14"/>
    <w:rsid w:val="00FF4170"/>
    <w:rsid w:val="00FF43CF"/>
    <w:rsid w:val="00FF536E"/>
    <w:rsid w:val="00FF6538"/>
    <w:rsid w:val="00FF68C3"/>
    <w:rsid w:val="0A7EF359"/>
    <w:rsid w:val="13ABE8A3"/>
    <w:rsid w:val="21A17DBA"/>
    <w:rsid w:val="3F761754"/>
    <w:rsid w:val="64E99602"/>
    <w:rsid w:val="6F2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7C9E6"/>
  <w14:defaultImageDpi w14:val="96"/>
  <w15:docId w15:val="{3FD56B65-3628-4850-9C07-6BD2560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43"/>
    <w:pPr>
      <w:spacing w:line="288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FDB"/>
    <w:pPr>
      <w:keepNext/>
      <w:keepLines/>
      <w:spacing w:after="240" w:line="240" w:lineRule="auto"/>
      <w:jc w:val="center"/>
      <w:outlineLvl w:val="0"/>
    </w:pPr>
    <w:rPr>
      <w:rFonts w:eastAsiaTheme="majorEastAsia"/>
      <w:caps/>
      <w:color w:val="4D4D4D"/>
      <w:spacing w:val="6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C23"/>
    <w:pPr>
      <w:keepNext/>
      <w:keepLines/>
      <w:pBdr>
        <w:bottom w:val="single" w:sz="2" w:space="1" w:color="808080" w:themeColor="background1" w:themeShade="80"/>
      </w:pBdr>
      <w:spacing w:before="360" w:after="240" w:line="240" w:lineRule="auto"/>
      <w:outlineLvl w:val="1"/>
    </w:pPr>
    <w:rPr>
      <w:rFonts w:eastAsiaTheme="majorEastAsia"/>
      <w:b/>
      <w:color w:val="CE3F1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150"/>
    <w:pPr>
      <w:keepNext/>
      <w:keepLines/>
      <w:spacing w:before="240" w:after="120"/>
      <w:outlineLvl w:val="2"/>
    </w:pPr>
    <w:rPr>
      <w:rFonts w:eastAsiaTheme="majorEastAsia"/>
      <w:b/>
      <w:bCs/>
      <w:color w:val="4D4D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7EA"/>
    <w:pPr>
      <w:spacing w:after="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FDB"/>
    <w:rPr>
      <w:rFonts w:ascii="Arial" w:eastAsiaTheme="majorEastAsia" w:hAnsi="Arial" w:cs="Arial"/>
      <w:caps/>
      <w:color w:val="4D4D4D"/>
      <w:spacing w:val="6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86C23"/>
    <w:rPr>
      <w:rFonts w:ascii="Arial" w:eastAsiaTheme="majorEastAsia" w:hAnsi="Arial" w:cs="Arial"/>
      <w:b/>
      <w:color w:val="CE3F1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1B4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041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5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C041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190"/>
    <w:rPr>
      <w:rFonts w:cs="Times New Roman"/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190"/>
    <w:rPr>
      <w:rFonts w:cs="Times New Roman"/>
      <w:color w:val="808080"/>
      <w:shd w:val="clear" w:color="auto" w:fill="E6E6E6"/>
    </w:rPr>
  </w:style>
  <w:style w:type="paragraph" w:customStyle="1" w:styleId="Footer1">
    <w:name w:val="Footer1"/>
    <w:basedOn w:val="Footer"/>
    <w:link w:val="Footer1Char"/>
    <w:qFormat/>
    <w:rsid w:val="0046514E"/>
    <w:pPr>
      <w:pBdr>
        <w:top w:val="single" w:sz="4" w:space="1" w:color="808080" w:themeColor="background1" w:themeShade="80"/>
      </w:pBdr>
      <w:tabs>
        <w:tab w:val="clear" w:pos="4513"/>
        <w:tab w:val="clear" w:pos="9026"/>
        <w:tab w:val="right" w:pos="9638"/>
      </w:tabs>
    </w:pPr>
    <w:rPr>
      <w:color w:val="808080" w:themeColor="background1" w:themeShade="80"/>
      <w:spacing w:val="10"/>
      <w:sz w:val="16"/>
      <w:szCs w:val="16"/>
    </w:rPr>
  </w:style>
  <w:style w:type="character" w:customStyle="1" w:styleId="Footer1Char">
    <w:name w:val="Footer1 Char"/>
    <w:basedOn w:val="FooterChar"/>
    <w:link w:val="Footer1"/>
    <w:locked/>
    <w:rsid w:val="0046514E"/>
    <w:rPr>
      <w:rFonts w:ascii="Arial" w:hAnsi="Arial" w:cs="Arial"/>
      <w:color w:val="808080" w:themeColor="background1" w:themeShade="80"/>
      <w:spacing w:val="10"/>
      <w:sz w:val="16"/>
      <w:szCs w:val="16"/>
    </w:rPr>
  </w:style>
  <w:style w:type="paragraph" w:customStyle="1" w:styleId="Bullet">
    <w:name w:val="Bullet"/>
    <w:basedOn w:val="Bullets"/>
    <w:link w:val="BulletChar"/>
    <w:qFormat/>
    <w:rsid w:val="00654BAA"/>
    <w:pPr>
      <w:numPr>
        <w:numId w:val="23"/>
      </w:numPr>
      <w:spacing w:after="40"/>
      <w:ind w:left="284" w:hanging="284"/>
    </w:pPr>
    <w:rPr>
      <w:color w:val="000000" w:themeColor="text1"/>
    </w:rPr>
  </w:style>
  <w:style w:type="paragraph" w:customStyle="1" w:styleId="Bullets">
    <w:name w:val="Bullets"/>
    <w:basedOn w:val="Normal"/>
    <w:rsid w:val="00C325E6"/>
    <w:pPr>
      <w:numPr>
        <w:numId w:val="15"/>
      </w:numPr>
    </w:pPr>
  </w:style>
  <w:style w:type="character" w:customStyle="1" w:styleId="BulletChar">
    <w:name w:val="Bullet Char"/>
    <w:basedOn w:val="ListParagraphChar"/>
    <w:link w:val="Bullet"/>
    <w:locked/>
    <w:rsid w:val="00654BAA"/>
    <w:rPr>
      <w:rFonts w:ascii="Arial" w:hAnsi="Arial" w:cs="Arial"/>
      <w:color w:val="000000" w:themeColor="text1"/>
      <w:sz w:val="20"/>
      <w:szCs w:val="20"/>
    </w:rPr>
  </w:style>
  <w:style w:type="paragraph" w:customStyle="1" w:styleId="BulletLast">
    <w:name w:val="BulletLast"/>
    <w:basedOn w:val="Bullet"/>
    <w:link w:val="BulletLastChar"/>
    <w:rsid w:val="00C325E6"/>
    <w:pPr>
      <w:spacing w:after="200"/>
    </w:pPr>
  </w:style>
  <w:style w:type="character" w:customStyle="1" w:styleId="BulletLastChar">
    <w:name w:val="BulletLast Char"/>
    <w:basedOn w:val="BulletChar"/>
    <w:link w:val="BulletLast"/>
    <w:locked/>
    <w:rsid w:val="00C325E6"/>
    <w:rPr>
      <w:rFonts w:ascii="Arial" w:hAnsi="Arial" w:cs="Arial"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C3ECF"/>
    <w:pPr>
      <w:spacing w:before="240" w:after="0" w:line="259" w:lineRule="auto"/>
      <w:outlineLvl w:val="9"/>
    </w:pPr>
    <w:rPr>
      <w:rFonts w:asciiTheme="majorHAnsi" w:hAnsiTheme="majorHAnsi" w:cs="Times New Roman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090E"/>
    <w:pPr>
      <w:tabs>
        <w:tab w:val="left" w:pos="426"/>
        <w:tab w:val="right" w:leader="dot" w:pos="9628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7758"/>
    <w:pPr>
      <w:tabs>
        <w:tab w:val="right" w:leader="dot" w:pos="9628"/>
      </w:tabs>
      <w:spacing w:after="100"/>
      <w:ind w:left="709" w:hanging="283"/>
    </w:pPr>
  </w:style>
  <w:style w:type="character" w:styleId="CommentReference">
    <w:name w:val="annotation reference"/>
    <w:basedOn w:val="DefaultParagraphFont"/>
    <w:uiPriority w:val="99"/>
    <w:semiHidden/>
    <w:unhideWhenUsed/>
    <w:rsid w:val="003C5B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5B8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5B8B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B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B8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6667"/>
    <w:rPr>
      <w:color w:val="954F72"/>
      <w:u w:val="single"/>
    </w:rPr>
  </w:style>
  <w:style w:type="paragraph" w:customStyle="1" w:styleId="msonormal0">
    <w:name w:val="msonormal"/>
    <w:basedOn w:val="Normal"/>
    <w:rsid w:val="00C166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C16667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64">
    <w:name w:val="xl64"/>
    <w:basedOn w:val="Normal"/>
    <w:rsid w:val="00C16667"/>
    <w:pP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C16667"/>
    <w:pP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6">
    <w:name w:val="xl66"/>
    <w:basedOn w:val="Normal"/>
    <w:rsid w:val="00C16667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7">
    <w:name w:val="xl67"/>
    <w:basedOn w:val="Normal"/>
    <w:rsid w:val="00C16667"/>
    <w:pPr>
      <w:pBdr>
        <w:top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8">
    <w:name w:val="xl68"/>
    <w:basedOn w:val="Normal"/>
    <w:rsid w:val="00C166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en-AU"/>
    </w:rPr>
  </w:style>
  <w:style w:type="paragraph" w:customStyle="1" w:styleId="xl69">
    <w:name w:val="xl69"/>
    <w:basedOn w:val="Normal"/>
    <w:rsid w:val="00C16667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70">
    <w:name w:val="xl70"/>
    <w:basedOn w:val="Normal"/>
    <w:rsid w:val="00C16667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en-AU"/>
    </w:rPr>
  </w:style>
  <w:style w:type="paragraph" w:customStyle="1" w:styleId="xl71">
    <w:name w:val="xl71"/>
    <w:basedOn w:val="Normal"/>
    <w:rsid w:val="00C16667"/>
    <w:pP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en-AU"/>
    </w:rPr>
  </w:style>
  <w:style w:type="paragraph" w:customStyle="1" w:styleId="xl72">
    <w:name w:val="xl72"/>
    <w:basedOn w:val="Normal"/>
    <w:rsid w:val="00C16667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en-AU"/>
    </w:rPr>
  </w:style>
  <w:style w:type="paragraph" w:customStyle="1" w:styleId="xl73">
    <w:name w:val="xl73"/>
    <w:basedOn w:val="Normal"/>
    <w:rsid w:val="00C1666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C1666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60634"/>
    <w:rPr>
      <w:color w:val="605E5C"/>
      <w:shd w:val="clear" w:color="auto" w:fill="E1DFDD"/>
    </w:rPr>
  </w:style>
  <w:style w:type="paragraph" w:customStyle="1" w:styleId="Bulletlast0">
    <w:name w:val="Bullet_last"/>
    <w:basedOn w:val="Bullet"/>
    <w:link w:val="BulletlastChar0"/>
    <w:qFormat/>
    <w:rsid w:val="00782AC5"/>
    <w:pPr>
      <w:spacing w:after="160"/>
    </w:pPr>
    <w:rPr>
      <w:rFonts w:eastAsiaTheme="minorHAnsi"/>
    </w:rPr>
  </w:style>
  <w:style w:type="character" w:customStyle="1" w:styleId="BulletlastChar0">
    <w:name w:val="Bullet_last Char"/>
    <w:basedOn w:val="BulletChar"/>
    <w:link w:val="Bulletlast0"/>
    <w:rsid w:val="00782AC5"/>
    <w:rPr>
      <w:rFonts w:ascii="Arial" w:eastAsiaTheme="minorHAnsi" w:hAnsi="Arial" w:cs="Arial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4628"/>
    <w:pPr>
      <w:spacing w:before="600" w:after="0" w:line="240" w:lineRule="auto"/>
      <w:contextualSpacing/>
      <w:jc w:val="right"/>
    </w:pPr>
    <w:rPr>
      <w:rFonts w:eastAsiaTheme="majorEastAsia"/>
      <w:color w:val="FBFEFF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E4628"/>
    <w:rPr>
      <w:rFonts w:ascii="Arial" w:eastAsiaTheme="majorEastAsia" w:hAnsi="Arial" w:cs="Arial"/>
      <w:color w:val="FBFEFF"/>
      <w:spacing w:val="-10"/>
      <w:kern w:val="28"/>
      <w:sz w:val="80"/>
      <w:szCs w:val="80"/>
    </w:rPr>
  </w:style>
  <w:style w:type="table" w:styleId="GridTable1Light-Accent1">
    <w:name w:val="Grid Table 1 Light Accent 1"/>
    <w:basedOn w:val="TableNormal"/>
    <w:uiPriority w:val="46"/>
    <w:rsid w:val="00585E2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85E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le02">
    <w:name w:val="Title_02"/>
    <w:basedOn w:val="Title"/>
    <w:link w:val="Title02Char"/>
    <w:qFormat/>
    <w:rsid w:val="00DD2BF8"/>
    <w:pPr>
      <w:spacing w:before="0"/>
    </w:pPr>
    <w:rPr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A4150"/>
    <w:rPr>
      <w:rFonts w:ascii="Arial" w:eastAsiaTheme="majorEastAsia" w:hAnsi="Arial" w:cs="Arial"/>
      <w:b/>
      <w:bCs/>
      <w:color w:val="4D4D4D"/>
      <w:sz w:val="24"/>
      <w:szCs w:val="24"/>
    </w:rPr>
  </w:style>
  <w:style w:type="character" w:customStyle="1" w:styleId="Title02Char">
    <w:name w:val="Title_02 Char"/>
    <w:basedOn w:val="TitleChar"/>
    <w:link w:val="Title02"/>
    <w:rsid w:val="00DD2BF8"/>
    <w:rPr>
      <w:rFonts w:ascii="Arial" w:eastAsiaTheme="majorEastAsia" w:hAnsi="Arial" w:cs="Arial"/>
      <w:color w:val="FBFEFF"/>
      <w:spacing w:val="-10"/>
      <w:kern w:val="28"/>
      <w:sz w:val="44"/>
      <w:szCs w:val="44"/>
    </w:rPr>
  </w:style>
  <w:style w:type="paragraph" w:styleId="NoSpacing">
    <w:name w:val="No Spacing"/>
    <w:uiPriority w:val="1"/>
    <w:qFormat/>
    <w:rsid w:val="00B246F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ontPageFooter">
    <w:name w:val="FrontPageFooter"/>
    <w:basedOn w:val="Normal"/>
    <w:link w:val="FrontPageFooterChar"/>
    <w:qFormat/>
    <w:rsid w:val="00E45BA7"/>
    <w:pPr>
      <w:spacing w:after="0" w:line="240" w:lineRule="auto"/>
      <w:jc w:val="right"/>
    </w:pPr>
    <w:rPr>
      <w:b/>
      <w:bCs/>
      <w:color w:val="FFFFFF" w:themeColor="background1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0591B"/>
    <w:pPr>
      <w:spacing w:after="100"/>
      <w:ind w:left="400"/>
    </w:pPr>
  </w:style>
  <w:style w:type="character" w:customStyle="1" w:styleId="FrontPageFooterChar">
    <w:name w:val="FrontPageFooter Char"/>
    <w:basedOn w:val="DefaultParagraphFont"/>
    <w:link w:val="FrontPageFooter"/>
    <w:rsid w:val="00E45BA7"/>
    <w:rPr>
      <w:rFonts w:ascii="Arial" w:hAnsi="Arial" w:cs="Arial"/>
      <w:b/>
      <w:bCs/>
      <w:color w:val="FFFFFF" w:themeColor="background1"/>
      <w:sz w:val="32"/>
      <w:szCs w:val="32"/>
    </w:rPr>
  </w:style>
  <w:style w:type="paragraph" w:customStyle="1" w:styleId="TableHeading1">
    <w:name w:val="Table_Heading1"/>
    <w:basedOn w:val="Normal"/>
    <w:link w:val="TableHeading1Char"/>
    <w:qFormat/>
    <w:rsid w:val="0078739B"/>
    <w:pPr>
      <w:spacing w:after="0"/>
    </w:pPr>
    <w:rPr>
      <w:b/>
      <w:bCs/>
      <w:color w:val="FFFFFF" w:themeColor="background1"/>
      <w:lang w:eastAsia="en-AU"/>
    </w:rPr>
  </w:style>
  <w:style w:type="paragraph" w:customStyle="1" w:styleId="Tabletext">
    <w:name w:val="Table_text"/>
    <w:basedOn w:val="Normal"/>
    <w:link w:val="TabletextChar"/>
    <w:qFormat/>
    <w:rsid w:val="00500F1B"/>
    <w:pPr>
      <w:spacing w:after="0"/>
    </w:pPr>
    <w:rPr>
      <w:lang w:eastAsia="en-AU"/>
    </w:rPr>
  </w:style>
  <w:style w:type="character" w:customStyle="1" w:styleId="TableHeading1Char">
    <w:name w:val="Table_Heading1 Char"/>
    <w:basedOn w:val="DefaultParagraphFont"/>
    <w:link w:val="TableHeading1"/>
    <w:rsid w:val="0078739B"/>
    <w:rPr>
      <w:rFonts w:ascii="Arial" w:hAnsi="Arial" w:cs="Arial"/>
      <w:b/>
      <w:bCs/>
      <w:color w:val="FFFFFF" w:themeColor="background1"/>
      <w:sz w:val="20"/>
      <w:szCs w:val="20"/>
      <w:lang w:eastAsia="en-AU"/>
    </w:rPr>
  </w:style>
  <w:style w:type="paragraph" w:customStyle="1" w:styleId="TableHeading2">
    <w:name w:val="Table_Heading2"/>
    <w:basedOn w:val="Normal"/>
    <w:link w:val="TableHeading2Char"/>
    <w:qFormat/>
    <w:rsid w:val="00500F1B"/>
    <w:pPr>
      <w:spacing w:after="0"/>
    </w:pPr>
    <w:rPr>
      <w:b/>
      <w:bCs/>
      <w:lang w:eastAsia="en-AU"/>
    </w:rPr>
  </w:style>
  <w:style w:type="character" w:customStyle="1" w:styleId="TabletextChar">
    <w:name w:val="Table_text Char"/>
    <w:basedOn w:val="DefaultParagraphFont"/>
    <w:link w:val="Tabletext"/>
    <w:rsid w:val="00500F1B"/>
    <w:rPr>
      <w:rFonts w:ascii="Arial" w:hAnsi="Arial" w:cs="Arial"/>
      <w:sz w:val="20"/>
      <w:szCs w:val="20"/>
      <w:lang w:eastAsia="en-AU"/>
    </w:rPr>
  </w:style>
  <w:style w:type="character" w:customStyle="1" w:styleId="TableHeading2Char">
    <w:name w:val="Table_Heading2 Char"/>
    <w:basedOn w:val="DefaultParagraphFont"/>
    <w:link w:val="TableHeading2"/>
    <w:rsid w:val="00500F1B"/>
    <w:rPr>
      <w:rFonts w:ascii="Arial" w:hAnsi="Arial" w:cs="Arial"/>
      <w:b/>
      <w:bCs/>
      <w:sz w:val="20"/>
      <w:szCs w:val="20"/>
      <w:lang w:eastAsia="en-AU"/>
    </w:rPr>
  </w:style>
  <w:style w:type="paragraph" w:customStyle="1" w:styleId="FooterText01">
    <w:name w:val="FooterText_01"/>
    <w:basedOn w:val="BodyText"/>
    <w:link w:val="FooterText01Char"/>
    <w:qFormat/>
    <w:rsid w:val="003D7384"/>
    <w:pPr>
      <w:widowControl w:val="0"/>
      <w:autoSpaceDE w:val="0"/>
      <w:autoSpaceDN w:val="0"/>
      <w:spacing w:after="0" w:line="240" w:lineRule="auto"/>
      <w:contextualSpacing/>
      <w:jc w:val="right"/>
    </w:pPr>
    <w:rPr>
      <w:rFonts w:eastAsia="Myriad Pro"/>
      <w:b/>
      <w:bCs/>
      <w:color w:val="CE3F17"/>
      <w:sz w:val="28"/>
      <w:szCs w:val="28"/>
      <w:lang w:val="en-US"/>
    </w:rPr>
  </w:style>
  <w:style w:type="paragraph" w:customStyle="1" w:styleId="FooterText02">
    <w:name w:val="FooterText_02"/>
    <w:basedOn w:val="Normal"/>
    <w:link w:val="FooterText02Char"/>
    <w:qFormat/>
    <w:rsid w:val="003D7384"/>
    <w:pPr>
      <w:widowControl w:val="0"/>
      <w:autoSpaceDE w:val="0"/>
      <w:autoSpaceDN w:val="0"/>
      <w:spacing w:after="0" w:line="240" w:lineRule="auto"/>
    </w:pPr>
    <w:rPr>
      <w:rFonts w:eastAsia="Myriad Pro"/>
      <w:color w:val="CE3F17"/>
      <w:sz w:val="16"/>
      <w:szCs w:val="16"/>
      <w:lang w:val="en-US"/>
    </w:rPr>
  </w:style>
  <w:style w:type="character" w:customStyle="1" w:styleId="FooterText01Char">
    <w:name w:val="FooterText_01 Char"/>
    <w:basedOn w:val="BodyTextChar"/>
    <w:link w:val="FooterText01"/>
    <w:rsid w:val="003D7384"/>
    <w:rPr>
      <w:rFonts w:ascii="Arial" w:eastAsia="Myriad Pro" w:hAnsi="Arial" w:cs="Arial"/>
      <w:b/>
      <w:bCs/>
      <w:color w:val="CE3F17"/>
      <w:sz w:val="28"/>
      <w:szCs w:val="28"/>
      <w:lang w:val="en-US"/>
    </w:rPr>
  </w:style>
  <w:style w:type="character" w:customStyle="1" w:styleId="FooterText02Char">
    <w:name w:val="FooterText_02 Char"/>
    <w:basedOn w:val="DefaultParagraphFont"/>
    <w:link w:val="FooterText02"/>
    <w:rsid w:val="003D7384"/>
    <w:rPr>
      <w:rFonts w:ascii="Arial" w:eastAsia="Myriad Pro" w:hAnsi="Arial" w:cs="Arial"/>
      <w:color w:val="CE3F17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73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7384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5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259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837EA"/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62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41"/>
    <w:rPr>
      <w:rFonts w:ascii="Arial" w:hAnsi="Arial" w:cs="Arial"/>
      <w:sz w:val="20"/>
      <w:szCs w:val="20"/>
    </w:rPr>
  </w:style>
  <w:style w:type="character" w:customStyle="1" w:styleId="StyleArial11ptBold">
    <w:name w:val="Style Arial 11 pt Bold"/>
    <w:basedOn w:val="DefaultParagraphFont"/>
    <w:uiPriority w:val="99"/>
    <w:rsid w:val="007A6241"/>
    <w:rPr>
      <w:b/>
      <w:bCs/>
    </w:rPr>
  </w:style>
  <w:style w:type="paragraph" w:styleId="ListBullet">
    <w:name w:val="List Bullet"/>
    <w:basedOn w:val="Normal"/>
    <w:uiPriority w:val="99"/>
    <w:rsid w:val="007A6241"/>
    <w:pPr>
      <w:tabs>
        <w:tab w:val="num" w:pos="360"/>
      </w:tabs>
      <w:spacing w:after="0" w:line="240" w:lineRule="auto"/>
      <w:ind w:left="360" w:hanging="360"/>
    </w:pPr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044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ABEEEDA13645B6FB46ADD3D69588" ma:contentTypeVersion="4" ma:contentTypeDescription="Create a new document." ma:contentTypeScope="" ma:versionID="fbf82ad01d39d5abed66d684b69e411b">
  <xsd:schema xmlns:xsd="http://www.w3.org/2001/XMLSchema" xmlns:xs="http://www.w3.org/2001/XMLSchema" xmlns:p="http://schemas.microsoft.com/office/2006/metadata/properties" xmlns:ns3="fc9a0f48-6ee2-4cbd-95bc-c26fa71edd0c" targetNamespace="http://schemas.microsoft.com/office/2006/metadata/properties" ma:root="true" ma:fieldsID="f311591e5bb8dc4ce66f82593038d3cc" ns3:_="">
    <xsd:import namespace="fc9a0f48-6ee2-4cbd-95bc-c26fa71ed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0f48-6ee2-4cbd-95bc-c26fa71e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A3812-5943-4F44-AC60-6E627A88D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D1D16-CEDE-4ADA-AD49-923988207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5CA0A-C671-4CF1-8B85-3252C9AAC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02C86-2704-4898-96C3-74699B45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0f48-6ee2-4cbd-95bc-c26fa71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Bronwyn.Saville@rtssv.org.au</Manager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Saville</dc:creator>
  <cp:keywords/>
  <dc:description/>
  <cp:lastModifiedBy>Chris Harrison</cp:lastModifiedBy>
  <cp:revision>2</cp:revision>
  <cp:lastPrinted>2022-07-29T07:58:00Z</cp:lastPrinted>
  <dcterms:created xsi:type="dcterms:W3CDTF">2023-05-09T10:30:00Z</dcterms:created>
  <dcterms:modified xsi:type="dcterms:W3CDTF">2023-05-09T10:30:00Z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0x010100DBDDABEEEDA13645B6FB46ADD3D69588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2021-08-16T09:54:50Z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1c7ee802-aee3-4f89-84a3-e9421cb80f2c</vt:lpwstr>
  </property>
  <property fmtid="{D5CDD505-2E9C-101B-9397-08002B2CF9AE}" pid="9" name="MSIP_Label_ea60d57e-af5b-4752-ac57-3e4f28ca11dc_ContentBits">
    <vt:lpwstr>0</vt:lpwstr>
  </property>
</Properties>
</file>